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883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3"/>
        <w:gridCol w:w="5953"/>
        <w:gridCol w:w="2967"/>
      </w:tblGrid>
      <w:tr w:rsidR="00E06C80" w:rsidTr="00952AFE">
        <w:trPr>
          <w:trHeight w:val="2443"/>
        </w:trPr>
        <w:tc>
          <w:tcPr>
            <w:tcW w:w="5963" w:type="dxa"/>
          </w:tcPr>
          <w:p w:rsidR="00E06C80" w:rsidRDefault="00EB0827">
            <w:pPr>
              <w:pStyle w:val="TableParagraph"/>
              <w:spacing w:before="3"/>
              <w:ind w:left="470"/>
              <w:rPr>
                <w:sz w:val="28"/>
              </w:rPr>
            </w:pPr>
            <w:r>
              <w:rPr>
                <w:sz w:val="28"/>
                <w:u w:val="single"/>
              </w:rPr>
              <w:t>§ 5 Organe</w:t>
            </w:r>
          </w:p>
          <w:p w:rsidR="00E06C80" w:rsidRPr="00125585" w:rsidRDefault="00E06C80">
            <w:pPr>
              <w:pStyle w:val="TableParagraph"/>
              <w:rPr>
                <w:sz w:val="24"/>
                <w:szCs w:val="24"/>
              </w:rPr>
            </w:pPr>
          </w:p>
          <w:p w:rsidR="00E06C80" w:rsidRDefault="005D5F07" w:rsidP="00125585">
            <w:pPr>
              <w:pStyle w:val="TableParagraph"/>
              <w:ind w:left="861" w:right="426" w:hanging="5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B0827">
              <w:rPr>
                <w:sz w:val="24"/>
              </w:rPr>
              <w:t>2.</w:t>
            </w:r>
            <w:r w:rsidR="00125585">
              <w:rPr>
                <w:sz w:val="24"/>
              </w:rPr>
              <w:t xml:space="preserve">  </w:t>
            </w:r>
            <w:r w:rsidR="00EB0827">
              <w:rPr>
                <w:sz w:val="24"/>
              </w:rPr>
              <w:t xml:space="preserve">Vorstand im Sinne des § 26 BGB </w:t>
            </w:r>
            <w:r w:rsidR="00EB0827">
              <w:rPr>
                <w:spacing w:val="-3"/>
                <w:sz w:val="24"/>
              </w:rPr>
              <w:t xml:space="preserve">sind </w:t>
            </w:r>
            <w:r w:rsidR="00EB0827">
              <w:rPr>
                <w:strike/>
                <w:sz w:val="24"/>
              </w:rPr>
              <w:t>der Vorsitzende und die beiden</w:t>
            </w:r>
            <w:r w:rsidR="00EB0827">
              <w:rPr>
                <w:strike/>
                <w:spacing w:val="-16"/>
                <w:sz w:val="24"/>
              </w:rPr>
              <w:t xml:space="preserve"> </w:t>
            </w:r>
            <w:r w:rsidR="00EB0827">
              <w:rPr>
                <w:strike/>
                <w:sz w:val="24"/>
              </w:rPr>
              <w:t>Stellvertreter</w:t>
            </w:r>
            <w:r w:rsidR="00EB0827">
              <w:rPr>
                <w:color w:val="FF0000"/>
                <w:sz w:val="24"/>
              </w:rPr>
              <w:t xml:space="preserve"> die bis zu drei</w:t>
            </w:r>
            <w:r w:rsidR="00EB0827">
              <w:rPr>
                <w:color w:val="FF0000"/>
                <w:spacing w:val="-5"/>
                <w:sz w:val="24"/>
              </w:rPr>
              <w:t xml:space="preserve"> </w:t>
            </w:r>
            <w:r w:rsidR="00C462CB">
              <w:rPr>
                <w:color w:val="FF0000"/>
                <w:spacing w:val="-5"/>
                <w:sz w:val="24"/>
              </w:rPr>
              <w:t>Verbandsv</w:t>
            </w:r>
            <w:r w:rsidR="00EB0827">
              <w:rPr>
                <w:color w:val="FF0000"/>
                <w:sz w:val="24"/>
              </w:rPr>
              <w:t>orsitzenden</w:t>
            </w:r>
            <w:r w:rsidR="00EB0827">
              <w:rPr>
                <w:sz w:val="24"/>
              </w:rPr>
              <w:t>.</w:t>
            </w:r>
          </w:p>
          <w:p w:rsidR="00E06C80" w:rsidRDefault="00EB0827" w:rsidP="00125585">
            <w:pPr>
              <w:pStyle w:val="TableParagraph"/>
              <w:spacing w:before="3"/>
              <w:ind w:left="861"/>
              <w:jc w:val="both"/>
              <w:rPr>
                <w:sz w:val="24"/>
              </w:rPr>
            </w:pPr>
            <w:r>
              <w:rPr>
                <w:sz w:val="24"/>
              </w:rPr>
              <w:t>Jeder ist allein vertretungsberechtigt.</w:t>
            </w:r>
          </w:p>
        </w:tc>
        <w:tc>
          <w:tcPr>
            <w:tcW w:w="5953" w:type="dxa"/>
          </w:tcPr>
          <w:p w:rsidR="00E06C80" w:rsidRDefault="00EB0827" w:rsidP="00125585"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  <w:u w:val="single"/>
              </w:rPr>
              <w:t>§ 5 Organe</w:t>
            </w:r>
          </w:p>
          <w:p w:rsidR="00E06C80" w:rsidRPr="00125585" w:rsidRDefault="00E06C80" w:rsidP="00125585">
            <w:pPr>
              <w:pStyle w:val="TableParagraph"/>
              <w:rPr>
                <w:sz w:val="24"/>
                <w:szCs w:val="24"/>
              </w:rPr>
            </w:pPr>
          </w:p>
          <w:p w:rsidR="00E06C80" w:rsidRDefault="00EB0827" w:rsidP="00125585">
            <w:pPr>
              <w:pStyle w:val="TableParagraph"/>
              <w:ind w:left="851" w:right="96" w:hanging="284"/>
              <w:rPr>
                <w:sz w:val="24"/>
              </w:rPr>
            </w:pPr>
            <w:r>
              <w:rPr>
                <w:sz w:val="24"/>
              </w:rPr>
              <w:t xml:space="preserve">2. Vorstand im Sinne des § 26 BGB sind die bis zu drei </w:t>
            </w:r>
            <w:r w:rsidR="00C462CB">
              <w:rPr>
                <w:sz w:val="24"/>
              </w:rPr>
              <w:t>Verbandsv</w:t>
            </w:r>
            <w:r>
              <w:rPr>
                <w:sz w:val="24"/>
              </w:rPr>
              <w:t>orsitzenden.</w:t>
            </w:r>
          </w:p>
          <w:p w:rsidR="00E06C80" w:rsidRDefault="00EB0827">
            <w:pPr>
              <w:pStyle w:val="TableParagraph"/>
              <w:spacing w:line="323" w:lineRule="exact"/>
              <w:ind w:left="854"/>
              <w:rPr>
                <w:sz w:val="24"/>
              </w:rPr>
            </w:pPr>
            <w:r>
              <w:rPr>
                <w:sz w:val="24"/>
              </w:rPr>
              <w:t>Jeder ist allein vertretungsberechtigt.</w:t>
            </w:r>
          </w:p>
        </w:tc>
        <w:tc>
          <w:tcPr>
            <w:tcW w:w="2967" w:type="dxa"/>
          </w:tcPr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B0827">
            <w:pPr>
              <w:pStyle w:val="TableParagraph"/>
              <w:spacing w:before="175" w:line="242" w:lineRule="auto"/>
              <w:ind w:left="109" w:right="71"/>
              <w:rPr>
                <w:i/>
                <w:sz w:val="24"/>
              </w:rPr>
            </w:pPr>
            <w:r>
              <w:rPr>
                <w:i/>
                <w:color w:val="006FC0"/>
                <w:sz w:val="24"/>
              </w:rPr>
              <w:t xml:space="preserve">entspricht </w:t>
            </w:r>
            <w:r w:rsidR="00DA776F">
              <w:rPr>
                <w:i/>
                <w:color w:val="006FC0"/>
                <w:sz w:val="24"/>
              </w:rPr>
              <w:t>Änderung in      § 7 (Abs. 1a)</w:t>
            </w:r>
          </w:p>
        </w:tc>
      </w:tr>
      <w:tr w:rsidR="00E06C80" w:rsidTr="00952AFE">
        <w:trPr>
          <w:trHeight w:val="5910"/>
        </w:trPr>
        <w:tc>
          <w:tcPr>
            <w:tcW w:w="5963" w:type="dxa"/>
          </w:tcPr>
          <w:p w:rsidR="00A93A92" w:rsidRDefault="00A93A92" w:rsidP="003C31D9">
            <w:pPr>
              <w:pStyle w:val="TableParagraph"/>
              <w:spacing w:before="234" w:after="120"/>
              <w:ind w:left="47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§ 6 Chorverbandstag</w:t>
            </w:r>
            <w:r w:rsidR="00C26207">
              <w:rPr>
                <w:sz w:val="28"/>
                <w:u w:val="single"/>
              </w:rPr>
              <w:t xml:space="preserve"> (Mitgliederversammlung)</w:t>
            </w:r>
          </w:p>
          <w:p w:rsidR="00A93A92" w:rsidRDefault="00A93A92" w:rsidP="003C31D9">
            <w:pPr>
              <w:pStyle w:val="TableParagraph"/>
              <w:spacing w:after="120"/>
              <w:ind w:left="862" w:hanging="425"/>
              <w:rPr>
                <w:sz w:val="24"/>
                <w:szCs w:val="24"/>
              </w:rPr>
            </w:pPr>
            <w:r w:rsidRPr="00A93A92">
              <w:rPr>
                <w:sz w:val="24"/>
                <w:szCs w:val="24"/>
              </w:rPr>
              <w:t xml:space="preserve">1.   </w:t>
            </w:r>
            <w:r>
              <w:rPr>
                <w:sz w:val="24"/>
                <w:szCs w:val="24"/>
              </w:rPr>
              <w:t xml:space="preserve"> </w:t>
            </w:r>
            <w:r w:rsidRPr="00A93A92">
              <w:rPr>
                <w:sz w:val="24"/>
                <w:szCs w:val="24"/>
              </w:rPr>
              <w:t>Der</w:t>
            </w:r>
            <w:r>
              <w:rPr>
                <w:sz w:val="24"/>
                <w:szCs w:val="24"/>
              </w:rPr>
              <w:t xml:space="preserve"> Chorverbandstag findet alle zwei Jahre statt, im jährlichen Wechsel mit den Bezirkstagen.</w:t>
            </w:r>
          </w:p>
          <w:p w:rsidR="00A93A92" w:rsidRDefault="00A93A92" w:rsidP="003C31D9">
            <w:pPr>
              <w:pStyle w:val="TableParagraph"/>
              <w:spacing w:after="120"/>
              <w:ind w:left="1146" w:hanging="709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C31D9">
              <w:rPr>
                <w:color w:val="FF0000"/>
                <w:sz w:val="24"/>
                <w:szCs w:val="24"/>
              </w:rPr>
              <w:t>a.  Der Chorverbandstag soll i.d.R. als Präsenzveranstaltung durchgeführt werden.</w:t>
            </w:r>
          </w:p>
          <w:p w:rsidR="00ED5874" w:rsidRDefault="00A93A92" w:rsidP="00125585">
            <w:pPr>
              <w:pStyle w:val="TableParagraph"/>
              <w:spacing w:before="234"/>
              <w:ind w:left="1146" w:hanging="851"/>
              <w:rPr>
                <w:color w:val="FF0000"/>
                <w:sz w:val="24"/>
                <w:szCs w:val="24"/>
              </w:rPr>
            </w:pPr>
            <w:r w:rsidRPr="00952AFE">
              <w:rPr>
                <w:color w:val="FF0000"/>
                <w:sz w:val="24"/>
                <w:szCs w:val="24"/>
              </w:rPr>
              <w:t xml:space="preserve">     </w:t>
            </w:r>
            <w:r w:rsidR="00C26207" w:rsidRPr="00952AFE">
              <w:rPr>
                <w:color w:val="FF0000"/>
                <w:sz w:val="24"/>
                <w:szCs w:val="24"/>
              </w:rPr>
              <w:t xml:space="preserve"> </w:t>
            </w:r>
            <w:r w:rsidRPr="00952AFE">
              <w:rPr>
                <w:color w:val="FF0000"/>
                <w:sz w:val="24"/>
                <w:szCs w:val="24"/>
              </w:rPr>
              <w:t xml:space="preserve"> </w:t>
            </w:r>
            <w:r w:rsidR="00952AFE" w:rsidRPr="00952AFE">
              <w:rPr>
                <w:color w:val="FF0000"/>
                <w:sz w:val="24"/>
                <w:szCs w:val="24"/>
              </w:rPr>
              <w:t xml:space="preserve">  </w:t>
            </w:r>
            <w:r w:rsidRPr="00952AFE">
              <w:rPr>
                <w:color w:val="FF0000"/>
                <w:sz w:val="24"/>
                <w:szCs w:val="24"/>
              </w:rPr>
              <w:t>b.</w:t>
            </w:r>
            <w:r w:rsidR="00952AFE" w:rsidRPr="00952AFE">
              <w:rPr>
                <w:color w:val="FF0000"/>
                <w:sz w:val="24"/>
                <w:szCs w:val="24"/>
              </w:rPr>
              <w:t xml:space="preserve"> </w:t>
            </w:r>
            <w:r w:rsidR="00C26207" w:rsidRPr="00952AFE">
              <w:rPr>
                <w:color w:val="FF0000"/>
                <w:sz w:val="24"/>
                <w:szCs w:val="24"/>
              </w:rPr>
              <w:t xml:space="preserve"> </w:t>
            </w:r>
            <w:r w:rsidR="003C31D9" w:rsidRPr="00952AFE">
              <w:rPr>
                <w:color w:val="FF0000"/>
                <w:sz w:val="24"/>
                <w:szCs w:val="24"/>
              </w:rPr>
              <w:t>Anstelle des Chorverbandstages nach</w:t>
            </w:r>
            <w:r w:rsidR="00C64704">
              <w:rPr>
                <w:color w:val="FF0000"/>
                <w:sz w:val="24"/>
                <w:szCs w:val="24"/>
              </w:rPr>
              <w:t xml:space="preserve"> </w:t>
            </w:r>
            <w:r w:rsidR="00125585">
              <w:rPr>
                <w:color w:val="FF0000"/>
                <w:sz w:val="24"/>
                <w:szCs w:val="24"/>
              </w:rPr>
              <w:t xml:space="preserve"> </w:t>
            </w:r>
            <w:r w:rsidR="00C26207" w:rsidRPr="00952AFE">
              <w:rPr>
                <w:color w:val="FF0000"/>
                <w:sz w:val="24"/>
                <w:szCs w:val="24"/>
              </w:rPr>
              <w:t xml:space="preserve">Absatz 1a kann zu einer virtuellen Mitgliederversammlung (MGV) einberufen werden. Die virtuelle MGV ist gegenüber der präsenten MGV nachrangig. Der Verbandsbeirat entscheidet hierüber nach seinem Ermessen und teilt dies den </w:t>
            </w:r>
            <w:r w:rsidR="00C26207">
              <w:rPr>
                <w:sz w:val="28"/>
              </w:rPr>
              <w:t xml:space="preserve">         </w:t>
            </w:r>
            <w:r w:rsidR="00C26207" w:rsidRPr="00952AFE">
              <w:rPr>
                <w:color w:val="FF0000"/>
                <w:sz w:val="24"/>
                <w:szCs w:val="24"/>
              </w:rPr>
              <w:t>Mitgliedern in der Einladung mit.</w:t>
            </w:r>
          </w:p>
          <w:p w:rsidR="00ED5874" w:rsidRDefault="00ED5874" w:rsidP="00125585">
            <w:pPr>
              <w:pStyle w:val="TableParagraph"/>
              <w:ind w:left="1146" w:hanging="851"/>
              <w:rPr>
                <w:color w:val="FF0000"/>
                <w:sz w:val="24"/>
                <w:szCs w:val="24"/>
              </w:rPr>
            </w:pPr>
          </w:p>
          <w:p w:rsidR="00AD630B" w:rsidRDefault="00AD630B" w:rsidP="00ED5874">
            <w:pPr>
              <w:pStyle w:val="TableParagraph"/>
              <w:ind w:left="1146" w:hanging="851"/>
              <w:rPr>
                <w:color w:val="FF0000"/>
                <w:sz w:val="24"/>
                <w:szCs w:val="24"/>
              </w:rPr>
            </w:pPr>
          </w:p>
          <w:p w:rsidR="00AD630B" w:rsidRDefault="00AD630B" w:rsidP="00AD630B">
            <w:pPr>
              <w:pStyle w:val="TableParagraph"/>
              <w:ind w:left="1146" w:hanging="851"/>
              <w:rPr>
                <w:color w:val="FF0000"/>
                <w:sz w:val="24"/>
                <w:szCs w:val="24"/>
              </w:rPr>
            </w:pPr>
          </w:p>
          <w:p w:rsidR="00C628F3" w:rsidRDefault="00AD630B" w:rsidP="00AD630B">
            <w:pPr>
              <w:pStyle w:val="TableParagraph"/>
              <w:ind w:left="1146" w:hanging="851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           </w:t>
            </w:r>
          </w:p>
          <w:p w:rsidR="00A93A92" w:rsidRDefault="00AD630B" w:rsidP="00AD630B">
            <w:pPr>
              <w:pStyle w:val="TableParagraph"/>
              <w:ind w:left="1146" w:hanging="851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C628F3">
              <w:rPr>
                <w:color w:val="FF0000"/>
                <w:sz w:val="24"/>
                <w:szCs w:val="24"/>
              </w:rPr>
              <w:t xml:space="preserve">           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C26207" w:rsidRPr="00952AFE">
              <w:rPr>
                <w:color w:val="FF0000"/>
                <w:sz w:val="24"/>
                <w:szCs w:val="24"/>
              </w:rPr>
              <w:t xml:space="preserve">Die virtuelle MGV findet in einem nur für Mitglieder zugänglichen Chatroom statt. Die sonstigen </w:t>
            </w:r>
            <w:r w:rsidR="00952AFE" w:rsidRPr="00952AFE">
              <w:rPr>
                <w:color w:val="FF0000"/>
                <w:sz w:val="24"/>
                <w:szCs w:val="24"/>
              </w:rPr>
              <w:t>Bedingungen der virtuellen MGV  richten sich nach den allgemeinen Bestimmungen über die MGV</w:t>
            </w:r>
            <w:r w:rsidR="00952AFE">
              <w:rPr>
                <w:sz w:val="24"/>
                <w:szCs w:val="24"/>
              </w:rPr>
              <w:t>.</w:t>
            </w:r>
          </w:p>
          <w:p w:rsidR="00AD630B" w:rsidRPr="00C26207" w:rsidRDefault="00AD630B" w:rsidP="00AD630B">
            <w:pPr>
              <w:pStyle w:val="TableParagraph"/>
              <w:ind w:left="1146" w:hanging="851"/>
              <w:rPr>
                <w:sz w:val="24"/>
                <w:szCs w:val="24"/>
              </w:rPr>
            </w:pPr>
          </w:p>
          <w:p w:rsidR="00E06C80" w:rsidRDefault="00EB0827" w:rsidP="00ED5874"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§ </w:t>
            </w:r>
            <w:r w:rsidR="00AD3D0B">
              <w:rPr>
                <w:sz w:val="28"/>
                <w:u w:val="single"/>
              </w:rPr>
              <w:t>7</w:t>
            </w:r>
            <w:r>
              <w:rPr>
                <w:sz w:val="28"/>
                <w:u w:val="single"/>
              </w:rPr>
              <w:t xml:space="preserve"> Verbandsbeirat</w:t>
            </w:r>
          </w:p>
          <w:p w:rsidR="00E06C80" w:rsidRDefault="00E06C80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E06C80" w:rsidRDefault="00EB0827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Der Verbandsbeirat besteht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aus:</w:t>
            </w:r>
          </w:p>
          <w:p w:rsidR="00E06C80" w:rsidRDefault="00E06C80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E06C80" w:rsidRDefault="00EB0827">
            <w:pPr>
              <w:pStyle w:val="TableParagraph"/>
              <w:numPr>
                <w:ilvl w:val="1"/>
                <w:numId w:val="7"/>
              </w:numPr>
              <w:tabs>
                <w:tab w:val="left" w:pos="1210"/>
              </w:tabs>
              <w:rPr>
                <w:sz w:val="24"/>
              </w:rPr>
            </w:pPr>
            <w:r>
              <w:rPr>
                <w:sz w:val="24"/>
              </w:rPr>
              <w:t>geschäftsführendem Vorstand</w:t>
            </w:r>
          </w:p>
          <w:p w:rsidR="00E06C80" w:rsidRDefault="00EB0827">
            <w:pPr>
              <w:pStyle w:val="TableParagraph"/>
              <w:tabs>
                <w:tab w:val="left" w:pos="1809"/>
              </w:tabs>
              <w:spacing w:before="123"/>
              <w:ind w:left="1809" w:right="360" w:hanging="567"/>
              <w:rPr>
                <w:sz w:val="24"/>
              </w:rPr>
            </w:pPr>
            <w:r>
              <w:rPr>
                <w:rFonts w:ascii="Times New Roman" w:hAnsi="Times New Roman"/>
                <w:strike/>
                <w:spacing w:val="-60"/>
                <w:sz w:val="24"/>
              </w:rPr>
              <w:t xml:space="preserve"> </w:t>
            </w:r>
            <w:r>
              <w:rPr>
                <w:rFonts w:ascii="Symbol" w:hAnsi="Symbol"/>
                <w:strike/>
                <w:sz w:val="24"/>
              </w:rPr>
              <w:t></w:t>
            </w:r>
            <w:r>
              <w:rPr>
                <w:rFonts w:ascii="Times New Roman" w:hAnsi="Times New Roman"/>
                <w:strike/>
                <w:sz w:val="24"/>
              </w:rPr>
              <w:tab/>
            </w:r>
            <w:r>
              <w:rPr>
                <w:strike/>
                <w:sz w:val="24"/>
              </w:rPr>
              <w:t xml:space="preserve">der Verbandsvorsitzende </w:t>
            </w:r>
            <w:r>
              <w:rPr>
                <w:color w:val="FF0000"/>
                <w:sz w:val="24"/>
              </w:rPr>
              <w:t>bis zu drei gleichberechtigten</w:t>
            </w:r>
            <w:r>
              <w:rPr>
                <w:color w:val="FF0000"/>
                <w:spacing w:val="-16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Verbands- vorsitzenden</w:t>
            </w:r>
          </w:p>
          <w:p w:rsidR="00E06C80" w:rsidRDefault="00EB0827">
            <w:pPr>
              <w:pStyle w:val="TableParagraph"/>
              <w:tabs>
                <w:tab w:val="left" w:pos="1809"/>
              </w:tabs>
              <w:spacing w:before="119" w:line="242" w:lineRule="auto"/>
              <w:ind w:left="1809" w:right="297" w:hanging="567"/>
              <w:rPr>
                <w:sz w:val="24"/>
              </w:rPr>
            </w:pPr>
            <w:r>
              <w:rPr>
                <w:rFonts w:ascii="Times New Roman" w:hAnsi="Times New Roman"/>
                <w:strike/>
                <w:spacing w:val="-60"/>
                <w:sz w:val="24"/>
              </w:rPr>
              <w:t xml:space="preserve"> </w:t>
            </w:r>
            <w:r>
              <w:rPr>
                <w:rFonts w:ascii="Symbol" w:hAnsi="Symbol"/>
                <w:strike/>
                <w:sz w:val="24"/>
              </w:rPr>
              <w:t></w:t>
            </w:r>
            <w:r>
              <w:rPr>
                <w:rFonts w:ascii="Times New Roman" w:hAnsi="Times New Roman"/>
                <w:strike/>
                <w:sz w:val="24"/>
              </w:rPr>
              <w:tab/>
            </w:r>
            <w:r>
              <w:rPr>
                <w:strike/>
                <w:sz w:val="24"/>
              </w:rPr>
              <w:t>bis zu zwei gleichberechtigte</w:t>
            </w:r>
            <w:r>
              <w:rPr>
                <w:strike/>
                <w:spacing w:val="-17"/>
                <w:sz w:val="24"/>
              </w:rPr>
              <w:t xml:space="preserve"> </w:t>
            </w:r>
            <w:r>
              <w:rPr>
                <w:strike/>
                <w:sz w:val="24"/>
              </w:rPr>
              <w:t>Stell-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trike/>
                <w:sz w:val="24"/>
              </w:rPr>
              <w:t>vertreter</w:t>
            </w:r>
            <w:proofErr w:type="spellEnd"/>
          </w:p>
          <w:p w:rsidR="00E06C80" w:rsidRDefault="00EB0827">
            <w:pPr>
              <w:pStyle w:val="TableParagraph"/>
              <w:numPr>
                <w:ilvl w:val="2"/>
                <w:numId w:val="7"/>
              </w:numPr>
              <w:tabs>
                <w:tab w:val="left" w:pos="1809"/>
                <w:tab w:val="left" w:pos="1810"/>
              </w:tabs>
              <w:spacing w:before="114"/>
              <w:ind w:hanging="568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Finanzvorsitzender</w:t>
            </w:r>
          </w:p>
          <w:p w:rsidR="00E06C80" w:rsidRDefault="00EB0827" w:rsidP="00AD630B">
            <w:pPr>
              <w:pStyle w:val="TableParagraph"/>
              <w:numPr>
                <w:ilvl w:val="2"/>
                <w:numId w:val="7"/>
              </w:numPr>
              <w:tabs>
                <w:tab w:val="left" w:pos="1809"/>
                <w:tab w:val="left" w:pos="1810"/>
              </w:tabs>
              <w:spacing w:before="12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Stellv.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Finanzvorsitzender</w:t>
            </w:r>
          </w:p>
          <w:p w:rsidR="00E06C80" w:rsidRDefault="00EB0827">
            <w:pPr>
              <w:pStyle w:val="TableParagraph"/>
              <w:tabs>
                <w:tab w:val="left" w:pos="1809"/>
              </w:tabs>
              <w:spacing w:before="118"/>
              <w:ind w:left="1242"/>
              <w:rPr>
                <w:sz w:val="24"/>
              </w:rPr>
            </w:pPr>
            <w:r>
              <w:rPr>
                <w:rFonts w:ascii="Times New Roman" w:hAnsi="Times New Roman"/>
                <w:strike/>
                <w:spacing w:val="-60"/>
                <w:sz w:val="24"/>
              </w:rPr>
              <w:t xml:space="preserve"> </w:t>
            </w:r>
            <w:r>
              <w:rPr>
                <w:rFonts w:ascii="Symbol" w:hAnsi="Symbol"/>
                <w:strike/>
                <w:sz w:val="24"/>
              </w:rPr>
              <w:t></w:t>
            </w:r>
            <w:r>
              <w:rPr>
                <w:rFonts w:ascii="Times New Roman" w:hAnsi="Times New Roman"/>
                <w:strike/>
                <w:sz w:val="24"/>
              </w:rPr>
              <w:tab/>
            </w:r>
            <w:r>
              <w:rPr>
                <w:strike/>
                <w:sz w:val="24"/>
              </w:rPr>
              <w:t>Verbandsschriftführer</w:t>
            </w:r>
          </w:p>
          <w:p w:rsidR="00E06C80" w:rsidRPr="00C9729B" w:rsidRDefault="00EB0827" w:rsidP="00AD630B">
            <w:pPr>
              <w:pStyle w:val="TableParagraph"/>
              <w:numPr>
                <w:ilvl w:val="2"/>
                <w:numId w:val="7"/>
              </w:numPr>
              <w:tabs>
                <w:tab w:val="left" w:pos="1809"/>
                <w:tab w:val="left" w:pos="1810"/>
              </w:tabs>
              <w:spacing w:before="120"/>
              <w:rPr>
                <w:rFonts w:ascii="Symbol" w:hAnsi="Symbol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Vorsitzender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Chorjugend</w:t>
            </w:r>
          </w:p>
          <w:p w:rsidR="00C9729B" w:rsidRDefault="00C9729B" w:rsidP="00C9729B">
            <w:pPr>
              <w:pStyle w:val="TableParagraph"/>
              <w:tabs>
                <w:tab w:val="left" w:pos="1809"/>
                <w:tab w:val="left" w:pos="1810"/>
              </w:tabs>
              <w:spacing w:before="3"/>
              <w:ind w:left="1809"/>
              <w:rPr>
                <w:rFonts w:ascii="Symbol" w:hAnsi="Symbol"/>
                <w:color w:val="FF0000"/>
                <w:sz w:val="24"/>
              </w:rPr>
            </w:pPr>
          </w:p>
        </w:tc>
        <w:tc>
          <w:tcPr>
            <w:tcW w:w="5953" w:type="dxa"/>
          </w:tcPr>
          <w:p w:rsidR="00E06C80" w:rsidRPr="00B3234F" w:rsidRDefault="00E06C80" w:rsidP="00125585">
            <w:pPr>
              <w:pStyle w:val="TableParagraph"/>
              <w:rPr>
                <w:sz w:val="16"/>
                <w:szCs w:val="16"/>
              </w:rPr>
            </w:pPr>
          </w:p>
          <w:p w:rsidR="00952AFE" w:rsidRDefault="00952AFE" w:rsidP="00ED5874">
            <w:pPr>
              <w:pStyle w:val="TableParagraph"/>
              <w:spacing w:after="120"/>
              <w:ind w:left="47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§ 6 Chorverbandstag (Mitgliederversammlung)</w:t>
            </w:r>
          </w:p>
          <w:p w:rsidR="00952AFE" w:rsidRDefault="00952AFE" w:rsidP="00952AFE">
            <w:pPr>
              <w:pStyle w:val="TableParagraph"/>
              <w:spacing w:after="120"/>
              <w:ind w:left="862" w:hanging="425"/>
              <w:rPr>
                <w:sz w:val="24"/>
                <w:szCs w:val="24"/>
              </w:rPr>
            </w:pPr>
            <w:r w:rsidRPr="00A93A92">
              <w:rPr>
                <w:sz w:val="24"/>
                <w:szCs w:val="24"/>
              </w:rPr>
              <w:t xml:space="preserve">1.   </w:t>
            </w:r>
            <w:r>
              <w:rPr>
                <w:sz w:val="24"/>
                <w:szCs w:val="24"/>
              </w:rPr>
              <w:t xml:space="preserve"> </w:t>
            </w:r>
            <w:r w:rsidRPr="00A93A92">
              <w:rPr>
                <w:sz w:val="24"/>
                <w:szCs w:val="24"/>
              </w:rPr>
              <w:t>Der</w:t>
            </w:r>
            <w:r>
              <w:rPr>
                <w:sz w:val="24"/>
                <w:szCs w:val="24"/>
              </w:rPr>
              <w:t xml:space="preserve"> Chorverbandstag findet alle zwei Jahre statt, im jährlichen Wechsel mit den Bezirkstagen.</w:t>
            </w:r>
          </w:p>
          <w:p w:rsidR="00952AFE" w:rsidRPr="00952AFE" w:rsidRDefault="00952AFE" w:rsidP="00952AFE">
            <w:pPr>
              <w:pStyle w:val="TableParagraph"/>
              <w:spacing w:after="120"/>
              <w:ind w:left="1146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52AFE">
              <w:rPr>
                <w:sz w:val="24"/>
                <w:szCs w:val="24"/>
              </w:rPr>
              <w:t>a.  Der Chorverbandstag soll i.d.R. als Präsenzveranstaltung durchgeführt werden.</w:t>
            </w:r>
          </w:p>
          <w:p w:rsidR="00952AFE" w:rsidRPr="00952AFE" w:rsidRDefault="00952AFE" w:rsidP="00952AFE">
            <w:pPr>
              <w:pStyle w:val="TableParagraph"/>
              <w:ind w:left="1146" w:hanging="851"/>
              <w:rPr>
                <w:sz w:val="24"/>
                <w:szCs w:val="24"/>
              </w:rPr>
            </w:pPr>
            <w:r w:rsidRPr="00952AFE">
              <w:rPr>
                <w:sz w:val="24"/>
                <w:szCs w:val="24"/>
              </w:rPr>
              <w:t xml:space="preserve">       </w:t>
            </w:r>
            <w:r w:rsidR="001C100F">
              <w:rPr>
                <w:sz w:val="24"/>
                <w:szCs w:val="24"/>
              </w:rPr>
              <w:t xml:space="preserve">  </w:t>
            </w:r>
            <w:r w:rsidRPr="00952AFE">
              <w:rPr>
                <w:sz w:val="24"/>
                <w:szCs w:val="24"/>
              </w:rPr>
              <w:t>b.  Anstelle des Chorverbandstages nach</w:t>
            </w:r>
            <w:r>
              <w:rPr>
                <w:sz w:val="24"/>
                <w:szCs w:val="24"/>
              </w:rPr>
              <w:t xml:space="preserve"> </w:t>
            </w:r>
            <w:r w:rsidRPr="00952AFE">
              <w:rPr>
                <w:sz w:val="24"/>
                <w:szCs w:val="24"/>
              </w:rPr>
              <w:t xml:space="preserve"> Absatz 1a kann zu einer virtuellen Mitgliederversammlung (MGV) einberufen werden. Die virtuelle MGV ist gegenüber der präsenten MGV nachrangig. Der Verbandsbeirat entscheidet hierüber nach seinem Ermessen und teilt dies den </w:t>
            </w:r>
            <w:r w:rsidR="00ED5874">
              <w:rPr>
                <w:sz w:val="24"/>
                <w:szCs w:val="24"/>
              </w:rPr>
              <w:t>Mitgliedern in der Einladung mit.</w:t>
            </w:r>
          </w:p>
          <w:p w:rsidR="00952AFE" w:rsidRDefault="00952AFE">
            <w:pPr>
              <w:pStyle w:val="TableParagraph"/>
              <w:ind w:left="469"/>
              <w:rPr>
                <w:sz w:val="28"/>
                <w:u w:val="single"/>
              </w:rPr>
            </w:pPr>
          </w:p>
          <w:p w:rsidR="00952AFE" w:rsidRDefault="00952AFE" w:rsidP="00952AFE">
            <w:pPr>
              <w:pStyle w:val="TableParagraph"/>
              <w:ind w:left="471"/>
              <w:rPr>
                <w:color w:val="FF0000"/>
                <w:sz w:val="24"/>
                <w:szCs w:val="24"/>
              </w:rPr>
            </w:pPr>
          </w:p>
          <w:p w:rsidR="00E503ED" w:rsidRDefault="00E503ED" w:rsidP="00ED5874">
            <w:pPr>
              <w:pStyle w:val="TableParagraph"/>
              <w:ind w:left="471"/>
              <w:rPr>
                <w:sz w:val="24"/>
                <w:szCs w:val="24"/>
              </w:rPr>
            </w:pPr>
          </w:p>
          <w:p w:rsidR="00C628F3" w:rsidRDefault="00C628F3" w:rsidP="00ED5874">
            <w:pPr>
              <w:pStyle w:val="TableParagraph"/>
              <w:ind w:left="471"/>
              <w:rPr>
                <w:sz w:val="24"/>
                <w:szCs w:val="24"/>
              </w:rPr>
            </w:pPr>
          </w:p>
          <w:p w:rsidR="00952AFE" w:rsidRPr="00ED5874" w:rsidRDefault="00952AFE" w:rsidP="00ED5874">
            <w:pPr>
              <w:pStyle w:val="TableParagraph"/>
              <w:ind w:left="471"/>
              <w:rPr>
                <w:sz w:val="28"/>
                <w:u w:val="single"/>
              </w:rPr>
            </w:pPr>
            <w:r w:rsidRPr="00ED5874">
              <w:rPr>
                <w:sz w:val="24"/>
                <w:szCs w:val="24"/>
              </w:rPr>
              <w:t>Die virtuelle MGV findet in einem nur für Mitglieder zugänglichen Chatroom statt. Die sonstigen Bedingungen der virtuellen MGV  richten sich nach den allgemeinen Bestimmungen über die MGV</w:t>
            </w:r>
            <w:r w:rsidR="00ED5874">
              <w:rPr>
                <w:sz w:val="24"/>
                <w:szCs w:val="24"/>
              </w:rPr>
              <w:t>.</w:t>
            </w:r>
          </w:p>
          <w:p w:rsidR="00952AFE" w:rsidRDefault="00952AFE">
            <w:pPr>
              <w:pStyle w:val="TableParagraph"/>
              <w:ind w:left="469"/>
              <w:rPr>
                <w:sz w:val="28"/>
                <w:u w:val="single"/>
              </w:rPr>
            </w:pPr>
          </w:p>
          <w:p w:rsidR="00E06C80" w:rsidRDefault="00EB0827" w:rsidP="00ED5874">
            <w:pPr>
              <w:pStyle w:val="TableParagraph"/>
              <w:ind w:left="471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§ </w:t>
            </w:r>
            <w:r w:rsidR="00AD3D0B">
              <w:rPr>
                <w:sz w:val="28"/>
                <w:u w:val="single"/>
              </w:rPr>
              <w:t>7</w:t>
            </w:r>
            <w:r>
              <w:rPr>
                <w:sz w:val="28"/>
                <w:u w:val="single"/>
              </w:rPr>
              <w:t xml:space="preserve"> Verbandsbeirat</w:t>
            </w:r>
          </w:p>
          <w:p w:rsidR="00E06C80" w:rsidRDefault="00E06C80">
            <w:pPr>
              <w:pStyle w:val="TableParagraph"/>
              <w:rPr>
                <w:rFonts w:ascii="Times New Roman"/>
                <w:sz w:val="28"/>
              </w:rPr>
            </w:pPr>
          </w:p>
          <w:p w:rsidR="00E06C80" w:rsidRDefault="00EB0827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Der Verbandsbeirat besteht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aus:</w:t>
            </w:r>
          </w:p>
          <w:p w:rsidR="00E06C80" w:rsidRDefault="00E06C80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E06C80" w:rsidRDefault="00EB0827">
            <w:pPr>
              <w:pStyle w:val="TableParagraph"/>
              <w:numPr>
                <w:ilvl w:val="1"/>
                <w:numId w:val="6"/>
              </w:numPr>
              <w:tabs>
                <w:tab w:val="left" w:pos="1210"/>
              </w:tabs>
              <w:rPr>
                <w:sz w:val="24"/>
              </w:rPr>
            </w:pPr>
            <w:r>
              <w:rPr>
                <w:sz w:val="24"/>
              </w:rPr>
              <w:t>geschäftsführendem Vorstand</w:t>
            </w:r>
          </w:p>
          <w:p w:rsidR="00E06C80" w:rsidRDefault="00EB0827">
            <w:pPr>
              <w:pStyle w:val="TableParagraph"/>
              <w:tabs>
                <w:tab w:val="left" w:pos="1809"/>
              </w:tabs>
              <w:spacing w:before="126" w:line="237" w:lineRule="auto"/>
              <w:ind w:left="1809" w:right="346" w:hanging="567"/>
              <w:rPr>
                <w:sz w:val="24"/>
              </w:rPr>
            </w:pPr>
            <w:r>
              <w:rPr>
                <w:rFonts w:ascii="Times New Roman" w:hAnsi="Times New Roman"/>
                <w:strike/>
                <w:spacing w:val="-60"/>
                <w:sz w:val="24"/>
              </w:rPr>
              <w:t xml:space="preserve"> </w:t>
            </w:r>
            <w:r>
              <w:rPr>
                <w:rFonts w:ascii="Symbol" w:hAnsi="Symbol"/>
                <w:strike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bis zu drei gleichberechtigten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Ver- bandsvorsitzenden</w:t>
            </w:r>
          </w:p>
          <w:p w:rsidR="00E06C80" w:rsidRDefault="00EB0827">
            <w:pPr>
              <w:pStyle w:val="TableParagraph"/>
              <w:numPr>
                <w:ilvl w:val="2"/>
                <w:numId w:val="6"/>
              </w:numPr>
              <w:tabs>
                <w:tab w:val="left" w:pos="1809"/>
                <w:tab w:val="left" w:pos="1810"/>
              </w:tabs>
              <w:spacing w:before="124"/>
              <w:rPr>
                <w:sz w:val="24"/>
              </w:rPr>
            </w:pPr>
            <w:r>
              <w:rPr>
                <w:sz w:val="24"/>
              </w:rPr>
              <w:t>Finanzvorsitzender</w:t>
            </w:r>
          </w:p>
          <w:p w:rsidR="00E06C80" w:rsidRDefault="00EB0827">
            <w:pPr>
              <w:pStyle w:val="TableParagraph"/>
              <w:numPr>
                <w:ilvl w:val="2"/>
                <w:numId w:val="6"/>
              </w:numPr>
              <w:tabs>
                <w:tab w:val="left" w:pos="1809"/>
                <w:tab w:val="left" w:pos="1810"/>
              </w:tabs>
              <w:spacing w:before="118"/>
              <w:rPr>
                <w:sz w:val="24"/>
              </w:rPr>
            </w:pPr>
            <w:r>
              <w:rPr>
                <w:sz w:val="24"/>
              </w:rPr>
              <w:t>Stellv.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Finanzvorsitzender</w:t>
            </w:r>
          </w:p>
          <w:p w:rsidR="00E06C80" w:rsidRDefault="00EB0827">
            <w:pPr>
              <w:pStyle w:val="TableParagraph"/>
              <w:numPr>
                <w:ilvl w:val="2"/>
                <w:numId w:val="6"/>
              </w:numPr>
              <w:tabs>
                <w:tab w:val="left" w:pos="1809"/>
                <w:tab w:val="left" w:pos="1810"/>
              </w:tabs>
              <w:spacing w:before="123"/>
              <w:rPr>
                <w:sz w:val="24"/>
              </w:rPr>
            </w:pPr>
            <w:r>
              <w:rPr>
                <w:sz w:val="24"/>
              </w:rPr>
              <w:t>Vorsitzender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Chorjugend</w:t>
            </w:r>
          </w:p>
        </w:tc>
        <w:tc>
          <w:tcPr>
            <w:tcW w:w="2967" w:type="dxa"/>
          </w:tcPr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C6470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</w:p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06C80" w:rsidP="00C64704">
            <w:pPr>
              <w:pStyle w:val="TableParagraph"/>
              <w:ind w:firstLine="1"/>
              <w:rPr>
                <w:rFonts w:ascii="Times New Roman"/>
                <w:sz w:val="24"/>
              </w:rPr>
            </w:pPr>
          </w:p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Pr="00C9729B" w:rsidRDefault="00C9729B">
            <w:pPr>
              <w:pStyle w:val="TableParagraph"/>
              <w:rPr>
                <w:rFonts w:ascii="Times New Roman"/>
                <w:i/>
                <w:color w:val="0070C0"/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E830CA">
              <w:rPr>
                <w:rFonts w:ascii="Times New Roman"/>
                <w:i/>
                <w:color w:val="0070C0"/>
                <w:sz w:val="24"/>
              </w:rPr>
              <w:t>in</w:t>
            </w:r>
            <w:r w:rsidRPr="00C9729B">
              <w:rPr>
                <w:rFonts w:ascii="Times New Roman"/>
                <w:i/>
                <w:color w:val="0070C0"/>
                <w:sz w:val="24"/>
              </w:rPr>
              <w:t xml:space="preserve"> Pr</w:t>
            </w:r>
            <w:r w:rsidRPr="00C9729B">
              <w:rPr>
                <w:rFonts w:ascii="Times New Roman"/>
                <w:i/>
                <w:color w:val="0070C0"/>
                <w:sz w:val="24"/>
              </w:rPr>
              <w:t>ä</w:t>
            </w:r>
            <w:r w:rsidRPr="00C9729B">
              <w:rPr>
                <w:rFonts w:ascii="Times New Roman"/>
                <w:i/>
                <w:color w:val="0070C0"/>
                <w:sz w:val="24"/>
              </w:rPr>
              <w:t>senz</w:t>
            </w:r>
          </w:p>
          <w:p w:rsidR="00E06C80" w:rsidRPr="00C9729B" w:rsidRDefault="00E06C80">
            <w:pPr>
              <w:pStyle w:val="TableParagraph"/>
              <w:rPr>
                <w:rFonts w:ascii="Times New Roman"/>
                <w:i/>
                <w:color w:val="0070C0"/>
                <w:sz w:val="24"/>
              </w:rPr>
            </w:pPr>
          </w:p>
          <w:p w:rsidR="00E06C80" w:rsidRPr="00C9729B" w:rsidRDefault="00E06C80">
            <w:pPr>
              <w:pStyle w:val="TableParagraph"/>
              <w:rPr>
                <w:rFonts w:ascii="Times New Roman"/>
                <w:i/>
                <w:color w:val="0070C0"/>
                <w:sz w:val="24"/>
              </w:rPr>
            </w:pPr>
          </w:p>
          <w:p w:rsidR="00E06C80" w:rsidRPr="00C9729B" w:rsidRDefault="00E06C80">
            <w:pPr>
              <w:pStyle w:val="TableParagraph"/>
              <w:rPr>
                <w:rFonts w:ascii="Times New Roman"/>
                <w:i/>
                <w:color w:val="0070C0"/>
                <w:sz w:val="24"/>
              </w:rPr>
            </w:pPr>
          </w:p>
          <w:p w:rsidR="00E06C80" w:rsidRPr="00C9729B" w:rsidRDefault="00E06C80">
            <w:pPr>
              <w:pStyle w:val="TableParagraph"/>
              <w:rPr>
                <w:rFonts w:ascii="Times New Roman"/>
                <w:i/>
                <w:color w:val="0070C0"/>
                <w:sz w:val="24"/>
              </w:rPr>
            </w:pPr>
          </w:p>
          <w:p w:rsidR="00E06C80" w:rsidRPr="00C9729B" w:rsidRDefault="00C9729B">
            <w:pPr>
              <w:pStyle w:val="TableParagraph"/>
              <w:rPr>
                <w:rFonts w:ascii="Times New Roman"/>
                <w:i/>
                <w:color w:val="0070C0"/>
                <w:sz w:val="24"/>
              </w:rPr>
            </w:pPr>
            <w:r w:rsidRPr="00C9729B">
              <w:rPr>
                <w:rFonts w:ascii="Times New Roman"/>
                <w:i/>
                <w:color w:val="0070C0"/>
                <w:sz w:val="24"/>
              </w:rPr>
              <w:t xml:space="preserve">   virtuell</w:t>
            </w:r>
          </w:p>
          <w:p w:rsidR="00E06C80" w:rsidRPr="00C9729B" w:rsidRDefault="00E06C80">
            <w:pPr>
              <w:pStyle w:val="TableParagraph"/>
              <w:spacing w:before="9"/>
              <w:rPr>
                <w:rFonts w:ascii="Times New Roman"/>
                <w:i/>
                <w:color w:val="0070C0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776F" w:rsidRDefault="00DA776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C9729B" w:rsidRDefault="00C9729B">
            <w:pPr>
              <w:pStyle w:val="TableParagraph"/>
              <w:spacing w:line="650" w:lineRule="atLeast"/>
              <w:ind w:left="109" w:right="814"/>
              <w:rPr>
                <w:i/>
                <w:color w:val="006FC0"/>
                <w:sz w:val="24"/>
              </w:rPr>
            </w:pPr>
          </w:p>
          <w:p w:rsidR="00C9729B" w:rsidRDefault="00C9729B">
            <w:pPr>
              <w:pStyle w:val="TableParagraph"/>
              <w:spacing w:line="650" w:lineRule="atLeast"/>
              <w:ind w:left="109" w:right="814"/>
              <w:rPr>
                <w:i/>
                <w:color w:val="006FC0"/>
                <w:sz w:val="24"/>
              </w:rPr>
            </w:pPr>
          </w:p>
          <w:p w:rsidR="00C9729B" w:rsidRDefault="00C9729B">
            <w:pPr>
              <w:pStyle w:val="TableParagraph"/>
              <w:spacing w:line="650" w:lineRule="atLeast"/>
              <w:ind w:left="109" w:right="814"/>
              <w:rPr>
                <w:i/>
                <w:color w:val="006FC0"/>
                <w:sz w:val="24"/>
              </w:rPr>
            </w:pPr>
          </w:p>
          <w:p w:rsidR="00C9729B" w:rsidRDefault="00C9729B">
            <w:pPr>
              <w:pStyle w:val="TableParagraph"/>
              <w:spacing w:line="650" w:lineRule="atLeast"/>
              <w:ind w:left="109" w:right="814"/>
              <w:rPr>
                <w:i/>
                <w:color w:val="006FC0"/>
                <w:sz w:val="24"/>
              </w:rPr>
            </w:pPr>
          </w:p>
          <w:p w:rsidR="006409D5" w:rsidRDefault="006409D5" w:rsidP="00EC518B">
            <w:pPr>
              <w:pStyle w:val="TableParagraph"/>
              <w:ind w:left="108" w:right="816"/>
              <w:rPr>
                <w:i/>
                <w:color w:val="006FC0"/>
                <w:sz w:val="24"/>
              </w:rPr>
            </w:pPr>
          </w:p>
          <w:p w:rsidR="00EC518B" w:rsidRDefault="00EC518B" w:rsidP="00EC518B">
            <w:pPr>
              <w:pStyle w:val="TableParagraph"/>
              <w:ind w:left="108" w:right="816"/>
              <w:rPr>
                <w:i/>
                <w:color w:val="006FC0"/>
                <w:sz w:val="24"/>
              </w:rPr>
            </w:pPr>
          </w:p>
          <w:p w:rsidR="00EC518B" w:rsidRDefault="0003655D" w:rsidP="00C9729B">
            <w:pPr>
              <w:pStyle w:val="TableParagraph"/>
              <w:ind w:left="108" w:right="816"/>
              <w:rPr>
                <w:i/>
                <w:color w:val="006FC0"/>
                <w:sz w:val="24"/>
              </w:rPr>
            </w:pPr>
            <w:r w:rsidRPr="0003655D">
              <w:rPr>
                <w:i/>
                <w:color w:val="006FC0"/>
              </w:rPr>
              <w:t xml:space="preserve">Die Funktion des Schriftührers </w:t>
            </w:r>
            <w:r w:rsidR="00EB0827" w:rsidRPr="0003655D">
              <w:rPr>
                <w:i/>
                <w:color w:val="006FC0"/>
              </w:rPr>
              <w:t>entfällt</w:t>
            </w:r>
            <w:r w:rsidR="00EB0827">
              <w:rPr>
                <w:i/>
                <w:color w:val="006FC0"/>
                <w:sz w:val="24"/>
              </w:rPr>
              <w:t xml:space="preserve"> </w:t>
            </w:r>
          </w:p>
          <w:p w:rsidR="00EC518B" w:rsidRDefault="00EC518B" w:rsidP="00C9729B">
            <w:pPr>
              <w:pStyle w:val="TableParagraph"/>
              <w:ind w:left="108" w:right="816"/>
              <w:rPr>
                <w:i/>
                <w:color w:val="006FC0"/>
                <w:sz w:val="24"/>
              </w:rPr>
            </w:pPr>
          </w:p>
          <w:p w:rsidR="00E06C80" w:rsidRDefault="00EB0827" w:rsidP="00C9729B">
            <w:pPr>
              <w:pStyle w:val="TableParagraph"/>
              <w:ind w:left="108" w:right="816"/>
              <w:rPr>
                <w:i/>
                <w:sz w:val="24"/>
              </w:rPr>
            </w:pPr>
            <w:r>
              <w:rPr>
                <w:i/>
                <w:color w:val="006FC0"/>
                <w:sz w:val="24"/>
              </w:rPr>
              <w:t>Stärkung der Jugend</w:t>
            </w:r>
          </w:p>
        </w:tc>
      </w:tr>
    </w:tbl>
    <w:p w:rsidR="00E06C80" w:rsidRDefault="00E06C80">
      <w:pPr>
        <w:pStyle w:val="Textkrper"/>
        <w:spacing w:before="2"/>
        <w:rPr>
          <w:rFonts w:ascii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5815"/>
        <w:gridCol w:w="2967"/>
      </w:tblGrid>
      <w:tr w:rsidR="00E06C80">
        <w:trPr>
          <w:trHeight w:val="4527"/>
        </w:trPr>
        <w:tc>
          <w:tcPr>
            <w:tcW w:w="5781" w:type="dxa"/>
          </w:tcPr>
          <w:p w:rsidR="00ED5874" w:rsidRDefault="00ED5874" w:rsidP="00ED5874">
            <w:pPr>
              <w:pStyle w:val="TableParagraph"/>
              <w:tabs>
                <w:tab w:val="left" w:pos="1215"/>
              </w:tabs>
              <w:spacing w:line="321" w:lineRule="exact"/>
              <w:ind w:left="854"/>
              <w:rPr>
                <w:sz w:val="24"/>
              </w:rPr>
            </w:pPr>
          </w:p>
          <w:p w:rsidR="00E06C80" w:rsidRDefault="00ED5874" w:rsidP="00ED5874">
            <w:pPr>
              <w:pStyle w:val="TableParagraph"/>
              <w:tabs>
                <w:tab w:val="left" w:pos="1215"/>
              </w:tabs>
              <w:spacing w:line="321" w:lineRule="exact"/>
              <w:ind w:left="854"/>
              <w:rPr>
                <w:sz w:val="24"/>
              </w:rPr>
            </w:pPr>
            <w:r>
              <w:rPr>
                <w:sz w:val="24"/>
              </w:rPr>
              <w:t xml:space="preserve">b.   </w:t>
            </w:r>
            <w:r w:rsidR="00EB0827">
              <w:rPr>
                <w:sz w:val="24"/>
              </w:rPr>
              <w:t>erweiterter</w:t>
            </w:r>
            <w:r w:rsidR="00EB0827">
              <w:rPr>
                <w:spacing w:val="-3"/>
                <w:sz w:val="24"/>
              </w:rPr>
              <w:t xml:space="preserve"> </w:t>
            </w:r>
            <w:r w:rsidR="00EB0827">
              <w:rPr>
                <w:sz w:val="24"/>
              </w:rPr>
              <w:t>Beirat</w:t>
            </w:r>
          </w:p>
          <w:p w:rsidR="00E06C80" w:rsidRDefault="00EB0827">
            <w:pPr>
              <w:pStyle w:val="TableParagraph"/>
              <w:tabs>
                <w:tab w:val="left" w:pos="1809"/>
              </w:tabs>
              <w:spacing w:before="122"/>
              <w:ind w:left="1809" w:right="268" w:hanging="519"/>
              <w:rPr>
                <w:sz w:val="24"/>
              </w:rPr>
            </w:pPr>
            <w:r>
              <w:rPr>
                <w:rFonts w:ascii="Times New Roman" w:hAnsi="Times New Roman"/>
                <w:strike/>
                <w:spacing w:val="-60"/>
                <w:sz w:val="24"/>
              </w:rPr>
              <w:t xml:space="preserve"> </w:t>
            </w:r>
            <w:r>
              <w:rPr>
                <w:rFonts w:ascii="Symbol" w:hAnsi="Symbol"/>
                <w:strike/>
                <w:sz w:val="24"/>
              </w:rPr>
              <w:t></w:t>
            </w:r>
            <w:r>
              <w:rPr>
                <w:rFonts w:ascii="Times New Roman" w:hAnsi="Times New Roman"/>
                <w:strike/>
                <w:sz w:val="24"/>
              </w:rPr>
              <w:tab/>
            </w:r>
            <w:r>
              <w:rPr>
                <w:strike/>
                <w:sz w:val="24"/>
              </w:rPr>
              <w:t>Mitglieder des</w:t>
            </w:r>
            <w:r>
              <w:rPr>
                <w:strike/>
                <w:spacing w:val="-15"/>
                <w:sz w:val="24"/>
              </w:rPr>
              <w:t xml:space="preserve"> </w:t>
            </w:r>
            <w:r>
              <w:rPr>
                <w:strike/>
                <w:sz w:val="24"/>
              </w:rPr>
              <w:t>geschäftsführenden</w:t>
            </w:r>
            <w:r>
              <w:rPr>
                <w:sz w:val="24"/>
              </w:rPr>
              <w:t xml:space="preserve"> </w:t>
            </w:r>
            <w:r>
              <w:rPr>
                <w:strike/>
                <w:sz w:val="24"/>
              </w:rPr>
              <w:t>Vorstandes</w:t>
            </w:r>
          </w:p>
          <w:p w:rsidR="00E06C80" w:rsidRDefault="00EB0827">
            <w:pPr>
              <w:pStyle w:val="TableParagraph"/>
              <w:numPr>
                <w:ilvl w:val="1"/>
                <w:numId w:val="5"/>
              </w:numPr>
              <w:tabs>
                <w:tab w:val="left" w:pos="1809"/>
                <w:tab w:val="left" w:pos="1810"/>
              </w:tabs>
              <w:spacing w:before="121"/>
              <w:ind w:hanging="52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Verbandschorleiter</w:t>
            </w:r>
          </w:p>
          <w:p w:rsidR="00E06C80" w:rsidRDefault="00EB0827">
            <w:pPr>
              <w:pStyle w:val="TableParagraph"/>
              <w:tabs>
                <w:tab w:val="left" w:pos="1809"/>
              </w:tabs>
              <w:spacing w:before="119"/>
              <w:ind w:left="1290"/>
              <w:rPr>
                <w:sz w:val="24"/>
              </w:rPr>
            </w:pPr>
            <w:r>
              <w:rPr>
                <w:rFonts w:ascii="Times New Roman" w:hAnsi="Times New Roman"/>
                <w:strike/>
                <w:spacing w:val="-60"/>
                <w:sz w:val="24"/>
              </w:rPr>
              <w:t xml:space="preserve"> </w:t>
            </w:r>
            <w:r>
              <w:rPr>
                <w:rFonts w:ascii="Symbol" w:hAnsi="Symbol"/>
                <w:strike/>
                <w:sz w:val="24"/>
              </w:rPr>
              <w:t></w:t>
            </w:r>
            <w:r>
              <w:rPr>
                <w:rFonts w:ascii="Times New Roman" w:hAnsi="Times New Roman"/>
                <w:strike/>
                <w:sz w:val="24"/>
              </w:rPr>
              <w:tab/>
            </w:r>
            <w:r>
              <w:rPr>
                <w:strike/>
                <w:sz w:val="24"/>
              </w:rPr>
              <w:t>Stellv.</w:t>
            </w:r>
            <w:r>
              <w:rPr>
                <w:strike/>
                <w:spacing w:val="3"/>
                <w:sz w:val="24"/>
              </w:rPr>
              <w:t xml:space="preserve"> </w:t>
            </w:r>
            <w:r>
              <w:rPr>
                <w:strike/>
                <w:sz w:val="24"/>
              </w:rPr>
              <w:t>Verbandschorleiter</w:t>
            </w:r>
          </w:p>
          <w:p w:rsidR="00E06C80" w:rsidRDefault="00EB0827">
            <w:pPr>
              <w:pStyle w:val="TableParagraph"/>
              <w:numPr>
                <w:ilvl w:val="1"/>
                <w:numId w:val="5"/>
              </w:numPr>
              <w:tabs>
                <w:tab w:val="left" w:pos="1809"/>
                <w:tab w:val="left" w:pos="1810"/>
              </w:tabs>
              <w:spacing w:before="125" w:line="237" w:lineRule="auto"/>
              <w:ind w:right="108"/>
              <w:rPr>
                <w:rFonts w:ascii="Symbol" w:hAnsi="Symbol"/>
                <w:sz w:val="24"/>
              </w:rPr>
            </w:pPr>
            <w:r>
              <w:rPr>
                <w:color w:val="FF0000"/>
                <w:sz w:val="24"/>
              </w:rPr>
              <w:t xml:space="preserve">Bis zu zwei </w:t>
            </w:r>
            <w:r>
              <w:rPr>
                <w:sz w:val="24"/>
              </w:rPr>
              <w:t xml:space="preserve">Bezirksvertreter </w:t>
            </w:r>
            <w:r>
              <w:rPr>
                <w:strike/>
                <w:sz w:val="24"/>
              </w:rPr>
              <w:t>(zwei</w:t>
            </w:r>
            <w:r>
              <w:rPr>
                <w:sz w:val="24"/>
              </w:rPr>
              <w:t xml:space="preserve"> je Bezirk</w:t>
            </w:r>
            <w:r>
              <w:rPr>
                <w:strike/>
                <w:sz w:val="24"/>
              </w:rPr>
              <w:t>)</w:t>
            </w:r>
          </w:p>
          <w:p w:rsidR="00E06C80" w:rsidRDefault="00EB0827">
            <w:pPr>
              <w:pStyle w:val="TableParagraph"/>
              <w:tabs>
                <w:tab w:val="left" w:pos="1809"/>
                <w:tab w:val="left" w:pos="5358"/>
              </w:tabs>
              <w:spacing w:before="124"/>
              <w:ind w:left="1290"/>
              <w:rPr>
                <w:sz w:val="24"/>
              </w:rPr>
            </w:pPr>
            <w:r>
              <w:rPr>
                <w:rFonts w:ascii="Times New Roman" w:hAnsi="Times New Roman"/>
                <w:strike/>
                <w:spacing w:val="-60"/>
                <w:sz w:val="24"/>
              </w:rPr>
              <w:t xml:space="preserve"> </w:t>
            </w:r>
            <w:r>
              <w:rPr>
                <w:rFonts w:ascii="Symbol" w:hAnsi="Symbol"/>
                <w:strike/>
                <w:sz w:val="24"/>
              </w:rPr>
              <w:t></w:t>
            </w:r>
            <w:r>
              <w:rPr>
                <w:rFonts w:ascii="Times New Roman" w:hAnsi="Times New Roman"/>
                <w:strike/>
                <w:sz w:val="24"/>
              </w:rPr>
              <w:tab/>
            </w:r>
            <w:r>
              <w:rPr>
                <w:strike/>
                <w:sz w:val="24"/>
              </w:rPr>
              <w:t>Vorsitzender der</w:t>
            </w:r>
            <w:r>
              <w:rPr>
                <w:strike/>
                <w:spacing w:val="-17"/>
                <w:sz w:val="24"/>
              </w:rPr>
              <w:t xml:space="preserve"> </w:t>
            </w:r>
            <w:r>
              <w:rPr>
                <w:strike/>
                <w:sz w:val="24"/>
              </w:rPr>
              <w:t>Chorjugend</w:t>
            </w:r>
            <w:r>
              <w:rPr>
                <w:strike/>
                <w:sz w:val="24"/>
              </w:rPr>
              <w:tab/>
            </w:r>
          </w:p>
          <w:p w:rsidR="00E06C80" w:rsidRDefault="00EB0827">
            <w:pPr>
              <w:pStyle w:val="TableParagraph"/>
              <w:tabs>
                <w:tab w:val="left" w:pos="1809"/>
                <w:tab w:val="left" w:pos="5358"/>
              </w:tabs>
              <w:spacing w:before="118"/>
              <w:ind w:left="1290"/>
              <w:rPr>
                <w:sz w:val="24"/>
              </w:rPr>
            </w:pPr>
            <w:r>
              <w:rPr>
                <w:rFonts w:ascii="Times New Roman" w:hAnsi="Times New Roman"/>
                <w:strike/>
                <w:spacing w:val="-60"/>
                <w:sz w:val="24"/>
              </w:rPr>
              <w:t xml:space="preserve"> </w:t>
            </w:r>
            <w:r>
              <w:rPr>
                <w:rFonts w:ascii="Symbol" w:hAnsi="Symbol"/>
                <w:strike/>
                <w:sz w:val="24"/>
              </w:rPr>
              <w:t></w:t>
            </w:r>
            <w:r>
              <w:rPr>
                <w:rFonts w:ascii="Times New Roman" w:hAnsi="Times New Roman"/>
                <w:strike/>
                <w:sz w:val="24"/>
              </w:rPr>
              <w:tab/>
            </w:r>
            <w:r>
              <w:rPr>
                <w:strike/>
                <w:sz w:val="24"/>
              </w:rPr>
              <w:t>Jugend-Verbandschorleiter</w:t>
            </w:r>
            <w:r>
              <w:rPr>
                <w:strike/>
                <w:sz w:val="24"/>
              </w:rPr>
              <w:tab/>
            </w:r>
          </w:p>
          <w:p w:rsidR="00E06C80" w:rsidRPr="00E238F6" w:rsidRDefault="00EB0827">
            <w:pPr>
              <w:pStyle w:val="TableParagraph"/>
              <w:numPr>
                <w:ilvl w:val="1"/>
                <w:numId w:val="5"/>
              </w:numPr>
              <w:tabs>
                <w:tab w:val="left" w:pos="1809"/>
                <w:tab w:val="left" w:pos="1810"/>
              </w:tabs>
              <w:spacing w:before="123"/>
              <w:ind w:hanging="520"/>
              <w:rPr>
                <w:rFonts w:ascii="Symbol" w:hAnsi="Symbol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Stellv. Vorsitzender</w:t>
            </w:r>
            <w:r>
              <w:rPr>
                <w:color w:val="FF0000"/>
                <w:spacing w:val="-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Chorjugend</w:t>
            </w:r>
          </w:p>
          <w:p w:rsidR="00E238F6" w:rsidRDefault="00E238F6" w:rsidP="00E238F6">
            <w:pPr>
              <w:pStyle w:val="TableParagraph"/>
              <w:tabs>
                <w:tab w:val="left" w:pos="1809"/>
                <w:tab w:val="left" w:pos="1810"/>
              </w:tabs>
              <w:spacing w:before="123"/>
              <w:ind w:left="1214"/>
              <w:rPr>
                <w:color w:val="FF0000"/>
                <w:sz w:val="24"/>
              </w:rPr>
            </w:pPr>
          </w:p>
          <w:p w:rsidR="00E238F6" w:rsidRDefault="00E238F6" w:rsidP="00E238F6">
            <w:pPr>
              <w:pStyle w:val="TableParagraph"/>
              <w:tabs>
                <w:tab w:val="left" w:pos="1809"/>
                <w:tab w:val="left" w:pos="1810"/>
              </w:tabs>
              <w:ind w:left="1009" w:hanging="425"/>
              <w:rPr>
                <w:strike/>
                <w:sz w:val="24"/>
              </w:rPr>
            </w:pPr>
            <w:r>
              <w:rPr>
                <w:sz w:val="24"/>
              </w:rPr>
              <w:t xml:space="preserve">2.    Der Verbandsbeirat ist beschlussfähig, wenn mehr als die Hälfte der Verbandsbeirats-mitglieder anwesend ist. Beschlüsse werden mit einfacher Mehrheit gefasst. Jedes Verbandsbeiratsmitglied hat eine Stimme. </w:t>
            </w:r>
            <w:r w:rsidRPr="00E238F6">
              <w:rPr>
                <w:strike/>
                <w:sz w:val="24"/>
              </w:rPr>
              <w:t>Bei Stimmengleichheit entscheidet die Stimme des Verbandsvorsitzenden.</w:t>
            </w:r>
          </w:p>
          <w:p w:rsidR="00E238F6" w:rsidRDefault="00E238F6" w:rsidP="00E238F6">
            <w:pPr>
              <w:pStyle w:val="TableParagraph"/>
              <w:tabs>
                <w:tab w:val="left" w:pos="1809"/>
                <w:tab w:val="left" w:pos="1810"/>
              </w:tabs>
              <w:ind w:left="1009" w:hanging="425"/>
              <w:rPr>
                <w:strike/>
                <w:sz w:val="24"/>
              </w:rPr>
            </w:pPr>
          </w:p>
          <w:p w:rsidR="00E238F6" w:rsidRDefault="00E238F6" w:rsidP="00E238F6">
            <w:pPr>
              <w:pStyle w:val="TableParagraph"/>
              <w:tabs>
                <w:tab w:val="left" w:pos="1809"/>
                <w:tab w:val="left" w:pos="1810"/>
              </w:tabs>
              <w:ind w:left="1009" w:hanging="425"/>
              <w:rPr>
                <w:strike/>
                <w:sz w:val="24"/>
              </w:rPr>
            </w:pPr>
          </w:p>
          <w:p w:rsidR="00E238F6" w:rsidRDefault="00E238F6" w:rsidP="00E238F6">
            <w:pPr>
              <w:pStyle w:val="TableParagraph"/>
              <w:tabs>
                <w:tab w:val="left" w:pos="1809"/>
                <w:tab w:val="left" w:pos="1810"/>
              </w:tabs>
              <w:ind w:left="1009" w:hanging="425"/>
              <w:rPr>
                <w:strike/>
                <w:sz w:val="24"/>
              </w:rPr>
            </w:pPr>
          </w:p>
          <w:p w:rsidR="00E238F6" w:rsidRDefault="00E238F6" w:rsidP="00E238F6">
            <w:pPr>
              <w:pStyle w:val="TableParagraph"/>
              <w:tabs>
                <w:tab w:val="left" w:pos="1809"/>
                <w:tab w:val="left" w:pos="1810"/>
              </w:tabs>
              <w:ind w:left="1009" w:hanging="425"/>
              <w:rPr>
                <w:strike/>
                <w:sz w:val="24"/>
              </w:rPr>
            </w:pPr>
          </w:p>
          <w:p w:rsidR="00E238F6" w:rsidRDefault="00E238F6" w:rsidP="00E238F6">
            <w:pPr>
              <w:pStyle w:val="TableParagraph"/>
              <w:tabs>
                <w:tab w:val="left" w:pos="1809"/>
                <w:tab w:val="left" w:pos="1810"/>
              </w:tabs>
              <w:ind w:left="1009" w:hanging="425"/>
              <w:rPr>
                <w:strike/>
                <w:sz w:val="24"/>
              </w:rPr>
            </w:pPr>
          </w:p>
          <w:p w:rsidR="00E238F6" w:rsidRDefault="00E238F6" w:rsidP="00E238F6">
            <w:pPr>
              <w:pStyle w:val="TableParagraph"/>
              <w:tabs>
                <w:tab w:val="left" w:pos="1809"/>
                <w:tab w:val="left" w:pos="1810"/>
              </w:tabs>
              <w:ind w:left="1009" w:hanging="425"/>
              <w:rPr>
                <w:strike/>
                <w:sz w:val="24"/>
              </w:rPr>
            </w:pPr>
          </w:p>
          <w:p w:rsidR="00E238F6" w:rsidRDefault="00E238F6" w:rsidP="00E238F6">
            <w:pPr>
              <w:pStyle w:val="TableParagraph"/>
              <w:tabs>
                <w:tab w:val="left" w:pos="1809"/>
                <w:tab w:val="left" w:pos="1810"/>
              </w:tabs>
              <w:ind w:left="1009" w:hanging="425"/>
              <w:rPr>
                <w:strike/>
                <w:sz w:val="24"/>
              </w:rPr>
            </w:pPr>
          </w:p>
          <w:p w:rsidR="00F22191" w:rsidRDefault="00F22191" w:rsidP="00E238F6">
            <w:pPr>
              <w:pStyle w:val="TableParagraph"/>
              <w:tabs>
                <w:tab w:val="left" w:pos="1809"/>
                <w:tab w:val="left" w:pos="1810"/>
              </w:tabs>
              <w:ind w:left="1009" w:hanging="425"/>
              <w:rPr>
                <w:sz w:val="24"/>
              </w:rPr>
            </w:pPr>
          </w:p>
          <w:p w:rsidR="00E238F6" w:rsidRPr="00F22191" w:rsidRDefault="00F22191" w:rsidP="00E238F6">
            <w:pPr>
              <w:pStyle w:val="TableParagraph"/>
              <w:tabs>
                <w:tab w:val="left" w:pos="1809"/>
                <w:tab w:val="left" w:pos="1810"/>
              </w:tabs>
              <w:ind w:left="1009" w:hanging="425"/>
              <w:rPr>
                <w:sz w:val="24"/>
              </w:rPr>
            </w:pPr>
            <w:r>
              <w:rPr>
                <w:sz w:val="24"/>
              </w:rPr>
              <w:t xml:space="preserve">3.    </w:t>
            </w:r>
            <w:r w:rsidRPr="00F22191">
              <w:rPr>
                <w:strike/>
                <w:sz w:val="24"/>
              </w:rPr>
              <w:t>Der Verbandsvorsitzende, seine Stellvertreter</w:t>
            </w:r>
            <w:r>
              <w:rPr>
                <w:sz w:val="24"/>
              </w:rPr>
              <w:t xml:space="preserve"> </w:t>
            </w:r>
            <w:r w:rsidRPr="00F22191">
              <w:rPr>
                <w:color w:val="FF0000"/>
                <w:sz w:val="24"/>
              </w:rPr>
              <w:t>Die bis zu drei gleichberechtigten Verbandsvorsitzenden</w:t>
            </w:r>
            <w:r>
              <w:rPr>
                <w:sz w:val="24"/>
              </w:rPr>
              <w:t xml:space="preserve"> und die übrigen stimmberechtigten Mitglieder werden vom Chorverbandstag auf die</w:t>
            </w:r>
            <w:r w:rsidR="00430BE9">
              <w:rPr>
                <w:sz w:val="24"/>
              </w:rPr>
              <w:t xml:space="preserve"> Dauer von vier Jahren gewählt </w:t>
            </w:r>
            <w:r w:rsidR="00430BE9" w:rsidRPr="00430BE9">
              <w:rPr>
                <w:color w:val="FF0000"/>
                <w:sz w:val="24"/>
              </w:rPr>
              <w:t>– mit Ausnahme des Verbandschorleiters</w:t>
            </w:r>
            <w:r w:rsidR="00430BE9">
              <w:rPr>
                <w:color w:val="FF0000"/>
                <w:sz w:val="24"/>
              </w:rPr>
              <w:t>;</w:t>
            </w:r>
            <w:r w:rsidR="00430BE9" w:rsidRPr="00430BE9">
              <w:rPr>
                <w:color w:val="FF0000"/>
                <w:sz w:val="24"/>
              </w:rPr>
              <w:t xml:space="preserve"> dieser wird durch den </w:t>
            </w:r>
            <w:r w:rsidR="00430BE9">
              <w:rPr>
                <w:color w:val="FF0000"/>
                <w:sz w:val="24"/>
              </w:rPr>
              <w:t>V</w:t>
            </w:r>
            <w:r w:rsidR="00430BE9" w:rsidRPr="00430BE9">
              <w:rPr>
                <w:color w:val="FF0000"/>
                <w:sz w:val="24"/>
              </w:rPr>
              <w:t xml:space="preserve">ereinsbeirat </w:t>
            </w:r>
            <w:r w:rsidR="00430BE9">
              <w:rPr>
                <w:color w:val="FF0000"/>
                <w:sz w:val="24"/>
              </w:rPr>
              <w:t>bestell</w:t>
            </w:r>
            <w:r w:rsidR="00430BE9" w:rsidRPr="00430BE9">
              <w:rPr>
                <w:color w:val="FF0000"/>
                <w:sz w:val="24"/>
              </w:rPr>
              <w:t>t</w:t>
            </w:r>
            <w:r w:rsidR="00430BE9">
              <w:rPr>
                <w:sz w:val="24"/>
              </w:rPr>
              <w:t xml:space="preserve">. </w:t>
            </w:r>
            <w:r>
              <w:rPr>
                <w:sz w:val="24"/>
              </w:rPr>
              <w:t>Scheidet ein Mitglied während einer Wahlperiode aus dem Verbandsbeirat aus, so kann durch Beschluss des Verbandsbeirates eine geeignete Person aus dem Beirat bis zum nächsten Chorverbandstag beauftragt werden.</w:t>
            </w:r>
          </w:p>
          <w:p w:rsidR="00E238F6" w:rsidRDefault="00E238F6" w:rsidP="00E238F6">
            <w:pPr>
              <w:pStyle w:val="TableParagraph"/>
              <w:tabs>
                <w:tab w:val="left" w:pos="1809"/>
                <w:tab w:val="left" w:pos="1810"/>
              </w:tabs>
              <w:spacing w:before="123"/>
              <w:ind w:left="1214"/>
              <w:rPr>
                <w:rFonts w:ascii="Symbol" w:hAnsi="Symbol"/>
                <w:color w:val="FF0000"/>
                <w:sz w:val="24"/>
              </w:rPr>
            </w:pPr>
          </w:p>
        </w:tc>
        <w:tc>
          <w:tcPr>
            <w:tcW w:w="5815" w:type="dxa"/>
          </w:tcPr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B0827">
            <w:pPr>
              <w:pStyle w:val="TableParagraph"/>
              <w:numPr>
                <w:ilvl w:val="0"/>
                <w:numId w:val="4"/>
              </w:numPr>
              <w:tabs>
                <w:tab w:val="left" w:pos="1210"/>
              </w:tabs>
              <w:rPr>
                <w:sz w:val="24"/>
              </w:rPr>
            </w:pPr>
            <w:r>
              <w:rPr>
                <w:sz w:val="24"/>
              </w:rPr>
              <w:t>erweiterter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Beirat</w:t>
            </w:r>
          </w:p>
          <w:p w:rsidR="00E06C80" w:rsidRDefault="00EB0827" w:rsidP="00AD630B">
            <w:pPr>
              <w:pStyle w:val="TableParagraph"/>
              <w:numPr>
                <w:ilvl w:val="1"/>
                <w:numId w:val="4"/>
              </w:numPr>
              <w:tabs>
                <w:tab w:val="left" w:pos="1455"/>
              </w:tabs>
              <w:spacing w:before="118"/>
              <w:ind w:hanging="637"/>
              <w:rPr>
                <w:sz w:val="24"/>
              </w:rPr>
            </w:pPr>
            <w:r>
              <w:rPr>
                <w:sz w:val="24"/>
              </w:rPr>
              <w:t>Verbandschorleiter</w:t>
            </w:r>
          </w:p>
          <w:p w:rsidR="00E06C80" w:rsidRDefault="00EB0827" w:rsidP="00AD630B">
            <w:pPr>
              <w:pStyle w:val="TableParagraph"/>
              <w:numPr>
                <w:ilvl w:val="1"/>
                <w:numId w:val="4"/>
              </w:numPr>
              <w:spacing w:before="123"/>
              <w:ind w:left="1455" w:right="387" w:hanging="283"/>
              <w:rPr>
                <w:sz w:val="24"/>
              </w:rPr>
            </w:pPr>
            <w:r>
              <w:rPr>
                <w:sz w:val="24"/>
              </w:rPr>
              <w:t>Bis zu zwei Bezirksvertreter je Bezirk</w:t>
            </w:r>
          </w:p>
          <w:p w:rsidR="00CF08A6" w:rsidRDefault="00CF08A6" w:rsidP="00AD630B">
            <w:pPr>
              <w:pStyle w:val="TableParagraph"/>
              <w:numPr>
                <w:ilvl w:val="1"/>
                <w:numId w:val="4"/>
              </w:numPr>
              <w:tabs>
                <w:tab w:val="left" w:pos="1455"/>
              </w:tabs>
              <w:spacing w:before="123"/>
              <w:ind w:right="387" w:hanging="637"/>
              <w:rPr>
                <w:sz w:val="24"/>
              </w:rPr>
            </w:pPr>
            <w:r>
              <w:rPr>
                <w:sz w:val="24"/>
              </w:rPr>
              <w:t>Stellv. Vorsitzender Chorjugend</w:t>
            </w:r>
          </w:p>
          <w:p w:rsidR="00E238F6" w:rsidRDefault="00E238F6" w:rsidP="00E238F6">
            <w:pPr>
              <w:pStyle w:val="TableParagraph"/>
              <w:tabs>
                <w:tab w:val="left" w:pos="1455"/>
              </w:tabs>
              <w:spacing w:before="123"/>
              <w:ind w:left="1209" w:right="387"/>
              <w:rPr>
                <w:sz w:val="24"/>
              </w:rPr>
            </w:pPr>
          </w:p>
          <w:p w:rsidR="00E238F6" w:rsidRDefault="00E238F6" w:rsidP="00E238F6">
            <w:pPr>
              <w:pStyle w:val="TableParagraph"/>
              <w:tabs>
                <w:tab w:val="left" w:pos="1455"/>
              </w:tabs>
              <w:spacing w:before="123"/>
              <w:ind w:left="1209" w:right="387"/>
              <w:rPr>
                <w:sz w:val="24"/>
              </w:rPr>
            </w:pPr>
          </w:p>
          <w:p w:rsidR="00E238F6" w:rsidRDefault="00E238F6" w:rsidP="00E238F6">
            <w:pPr>
              <w:pStyle w:val="TableParagraph"/>
              <w:tabs>
                <w:tab w:val="left" w:pos="1455"/>
              </w:tabs>
              <w:spacing w:before="123"/>
              <w:ind w:left="1209" w:right="387"/>
              <w:rPr>
                <w:sz w:val="24"/>
              </w:rPr>
            </w:pPr>
          </w:p>
          <w:p w:rsidR="00E238F6" w:rsidRDefault="00E238F6" w:rsidP="00E238F6">
            <w:pPr>
              <w:pStyle w:val="TableParagraph"/>
              <w:tabs>
                <w:tab w:val="left" w:pos="1455"/>
              </w:tabs>
              <w:spacing w:before="123"/>
              <w:ind w:left="1209" w:right="387"/>
              <w:rPr>
                <w:sz w:val="24"/>
              </w:rPr>
            </w:pPr>
          </w:p>
          <w:p w:rsidR="00E238F6" w:rsidRDefault="00E238F6" w:rsidP="00E238F6">
            <w:pPr>
              <w:pStyle w:val="TableParagraph"/>
              <w:tabs>
                <w:tab w:val="left" w:pos="1455"/>
              </w:tabs>
              <w:spacing w:before="123"/>
              <w:ind w:left="1209" w:right="387"/>
              <w:rPr>
                <w:sz w:val="24"/>
              </w:rPr>
            </w:pPr>
          </w:p>
          <w:p w:rsidR="00E238F6" w:rsidRPr="00E238F6" w:rsidRDefault="00E238F6" w:rsidP="00E238F6">
            <w:pPr>
              <w:pStyle w:val="TableParagraph"/>
              <w:tabs>
                <w:tab w:val="left" w:pos="1455"/>
              </w:tabs>
              <w:spacing w:before="123"/>
              <w:ind w:left="1209" w:right="387"/>
              <w:rPr>
                <w:sz w:val="44"/>
                <w:szCs w:val="44"/>
              </w:rPr>
            </w:pPr>
          </w:p>
          <w:p w:rsidR="00E238F6" w:rsidRDefault="00E238F6" w:rsidP="00E238F6">
            <w:pPr>
              <w:pStyle w:val="TableParagraph"/>
              <w:tabs>
                <w:tab w:val="left" w:pos="1809"/>
                <w:tab w:val="left" w:pos="1810"/>
              </w:tabs>
              <w:spacing w:after="240"/>
              <w:ind w:left="1009" w:hanging="425"/>
              <w:rPr>
                <w:sz w:val="24"/>
              </w:rPr>
            </w:pPr>
            <w:r>
              <w:rPr>
                <w:sz w:val="24"/>
              </w:rPr>
              <w:t xml:space="preserve">2.    Der Verbandsbeirat ist beschlussfähig, wenn mehr als die Hälfte der Verbandsbeirats-mitglieder anwesend ist. Beschlüsse werden mit einfacher Mehrheit gefasst. Jedes Verbandsbeiratsmitglied hat eine Stimme. </w:t>
            </w:r>
          </w:p>
          <w:p w:rsidR="00F22191" w:rsidRDefault="00F22191" w:rsidP="00E238F6">
            <w:pPr>
              <w:pStyle w:val="TableParagraph"/>
              <w:tabs>
                <w:tab w:val="left" w:pos="1809"/>
                <w:tab w:val="left" w:pos="1810"/>
              </w:tabs>
              <w:spacing w:after="240"/>
              <w:ind w:left="1009" w:hanging="425"/>
              <w:rPr>
                <w:sz w:val="24"/>
              </w:rPr>
            </w:pPr>
          </w:p>
          <w:p w:rsidR="00F22191" w:rsidRDefault="00F22191" w:rsidP="00E238F6">
            <w:pPr>
              <w:pStyle w:val="TableParagraph"/>
              <w:tabs>
                <w:tab w:val="left" w:pos="1809"/>
                <w:tab w:val="left" w:pos="1810"/>
              </w:tabs>
              <w:spacing w:after="240"/>
              <w:ind w:left="1009" w:hanging="425"/>
              <w:rPr>
                <w:sz w:val="24"/>
              </w:rPr>
            </w:pPr>
          </w:p>
          <w:p w:rsidR="00F22191" w:rsidRDefault="00F22191" w:rsidP="00E238F6">
            <w:pPr>
              <w:pStyle w:val="TableParagraph"/>
              <w:tabs>
                <w:tab w:val="left" w:pos="1809"/>
                <w:tab w:val="left" w:pos="1810"/>
              </w:tabs>
              <w:spacing w:after="240"/>
              <w:ind w:left="1009" w:hanging="425"/>
              <w:rPr>
                <w:sz w:val="24"/>
              </w:rPr>
            </w:pPr>
          </w:p>
          <w:p w:rsidR="00F22191" w:rsidRDefault="00F22191" w:rsidP="00E238F6">
            <w:pPr>
              <w:pStyle w:val="TableParagraph"/>
              <w:tabs>
                <w:tab w:val="left" w:pos="1809"/>
                <w:tab w:val="left" w:pos="1810"/>
              </w:tabs>
              <w:spacing w:after="240"/>
              <w:ind w:left="1009" w:hanging="425"/>
              <w:rPr>
                <w:sz w:val="24"/>
              </w:rPr>
            </w:pPr>
          </w:p>
          <w:p w:rsidR="00F22191" w:rsidRDefault="00F22191" w:rsidP="00F22191">
            <w:pPr>
              <w:pStyle w:val="TableParagraph"/>
              <w:tabs>
                <w:tab w:val="left" w:pos="1809"/>
                <w:tab w:val="left" w:pos="1810"/>
              </w:tabs>
              <w:spacing w:after="360"/>
              <w:ind w:left="1009" w:hanging="425"/>
              <w:rPr>
                <w:sz w:val="24"/>
              </w:rPr>
            </w:pPr>
          </w:p>
          <w:p w:rsidR="00F22191" w:rsidRPr="00F22191" w:rsidRDefault="00F22191" w:rsidP="00F22191">
            <w:pPr>
              <w:pStyle w:val="TableParagraph"/>
              <w:tabs>
                <w:tab w:val="left" w:pos="1809"/>
                <w:tab w:val="left" w:pos="1810"/>
              </w:tabs>
              <w:ind w:left="1009" w:hanging="425"/>
              <w:rPr>
                <w:sz w:val="24"/>
              </w:rPr>
            </w:pPr>
            <w:r>
              <w:rPr>
                <w:sz w:val="24"/>
              </w:rPr>
              <w:t xml:space="preserve">3.    </w:t>
            </w:r>
            <w:r w:rsidRPr="00F22191">
              <w:rPr>
                <w:sz w:val="24"/>
              </w:rPr>
              <w:t>Die bis zu drei gleichberechtigten Verbandsvorsitzenden</w:t>
            </w:r>
            <w:r>
              <w:rPr>
                <w:sz w:val="24"/>
              </w:rPr>
              <w:t xml:space="preserve"> und die übrigen stimmberechtigten Mitglieder werden vom Chorverbandstag auf die Dauer von vier Jahren gewählt</w:t>
            </w:r>
            <w:r w:rsidR="00430BE9">
              <w:rPr>
                <w:sz w:val="24"/>
              </w:rPr>
              <w:t xml:space="preserve"> – mit Ausnahme des Verbandschorleiters; dieser wird durch den Verbandsbeirat bestellt</w:t>
            </w:r>
            <w:r>
              <w:rPr>
                <w:sz w:val="24"/>
              </w:rPr>
              <w:t>. Scheidet ein Mitglied während einer Wahlperiode aus dem Verbandsbeirat aus, so kann durch Beschluss des Verbandsbeirates eine geeignete Person aus dem Beirat bis zum nächsten Chorverbandstag beauftragt werden.</w:t>
            </w:r>
          </w:p>
          <w:p w:rsidR="00F22191" w:rsidRDefault="00F22191" w:rsidP="00E238F6">
            <w:pPr>
              <w:pStyle w:val="TableParagraph"/>
              <w:tabs>
                <w:tab w:val="left" w:pos="1809"/>
                <w:tab w:val="left" w:pos="1810"/>
              </w:tabs>
              <w:spacing w:after="240"/>
              <w:ind w:left="1009" w:hanging="425"/>
              <w:rPr>
                <w:sz w:val="24"/>
              </w:rPr>
            </w:pPr>
          </w:p>
          <w:p w:rsidR="00F22191" w:rsidRDefault="00F22191" w:rsidP="00E238F6">
            <w:pPr>
              <w:pStyle w:val="TableParagraph"/>
              <w:tabs>
                <w:tab w:val="left" w:pos="1809"/>
                <w:tab w:val="left" w:pos="1810"/>
              </w:tabs>
              <w:spacing w:after="240"/>
              <w:ind w:left="1009" w:hanging="425"/>
              <w:rPr>
                <w:sz w:val="24"/>
              </w:rPr>
            </w:pPr>
          </w:p>
        </w:tc>
        <w:tc>
          <w:tcPr>
            <w:tcW w:w="2967" w:type="dxa"/>
          </w:tcPr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06C80">
            <w:pPr>
              <w:pStyle w:val="TableParagraph"/>
              <w:rPr>
                <w:rFonts w:ascii="Times New Roman"/>
                <w:sz w:val="24"/>
              </w:rPr>
            </w:pPr>
          </w:p>
          <w:p w:rsidR="00E06C80" w:rsidRDefault="00E06C80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E06C80" w:rsidRDefault="00EB0827">
            <w:pPr>
              <w:pStyle w:val="TableParagraph"/>
              <w:spacing w:line="237" w:lineRule="auto"/>
              <w:ind w:left="109" w:right="71"/>
              <w:rPr>
                <w:i/>
                <w:sz w:val="24"/>
              </w:rPr>
            </w:pPr>
            <w:r>
              <w:rPr>
                <w:i/>
                <w:color w:val="006FC0"/>
                <w:sz w:val="24"/>
              </w:rPr>
              <w:t>den tatsächlichen Verhält- nissen angepasst</w:t>
            </w:r>
          </w:p>
        </w:tc>
      </w:tr>
    </w:tbl>
    <w:p w:rsidR="005E1164" w:rsidRDefault="005E1164"/>
    <w:p w:rsidR="005E1164" w:rsidRDefault="005E1164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5815"/>
        <w:gridCol w:w="2968"/>
      </w:tblGrid>
      <w:tr w:rsidR="00E06C80" w:rsidTr="005E1164">
        <w:trPr>
          <w:trHeight w:val="392"/>
        </w:trPr>
        <w:tc>
          <w:tcPr>
            <w:tcW w:w="5781" w:type="dxa"/>
            <w:tcBorders>
              <w:bottom w:val="single" w:sz="4" w:space="0" w:color="000000"/>
            </w:tcBorders>
          </w:tcPr>
          <w:p w:rsidR="000E6673" w:rsidRDefault="000E6673">
            <w:pPr>
              <w:pStyle w:val="TableParagraph"/>
              <w:spacing w:line="296" w:lineRule="exact"/>
              <w:ind w:left="110"/>
              <w:rPr>
                <w:sz w:val="28"/>
                <w:szCs w:val="28"/>
                <w:u w:val="single"/>
              </w:rPr>
            </w:pPr>
          </w:p>
          <w:p w:rsidR="00E06C80" w:rsidRDefault="00EB0827">
            <w:pPr>
              <w:pStyle w:val="TableParagraph"/>
              <w:spacing w:line="296" w:lineRule="exact"/>
              <w:ind w:left="110"/>
              <w:rPr>
                <w:sz w:val="28"/>
                <w:szCs w:val="28"/>
                <w:u w:val="single"/>
              </w:rPr>
            </w:pPr>
            <w:r w:rsidRPr="00995452">
              <w:rPr>
                <w:sz w:val="28"/>
                <w:szCs w:val="28"/>
                <w:u w:val="single"/>
              </w:rPr>
              <w:t xml:space="preserve">§ </w:t>
            </w:r>
            <w:r w:rsidR="00995452" w:rsidRPr="00995452">
              <w:rPr>
                <w:sz w:val="28"/>
                <w:szCs w:val="28"/>
                <w:u w:val="single"/>
              </w:rPr>
              <w:t>8</w:t>
            </w:r>
            <w:r w:rsidRPr="00995452">
              <w:rPr>
                <w:sz w:val="28"/>
                <w:szCs w:val="28"/>
                <w:u w:val="single"/>
              </w:rPr>
              <w:t xml:space="preserve"> Musikbeirat</w:t>
            </w:r>
          </w:p>
          <w:p w:rsidR="000E6673" w:rsidRDefault="000E6673">
            <w:pPr>
              <w:pStyle w:val="TableParagraph"/>
              <w:spacing w:line="296" w:lineRule="exact"/>
              <w:ind w:left="110"/>
              <w:rPr>
                <w:sz w:val="28"/>
                <w:szCs w:val="28"/>
              </w:rPr>
            </w:pPr>
          </w:p>
          <w:p w:rsidR="000E6673" w:rsidRDefault="000E6673" w:rsidP="00125585">
            <w:pPr>
              <w:widowControl/>
              <w:adjustRightInd w:val="0"/>
              <w:spacing w:after="120"/>
              <w:ind w:left="862" w:hanging="425"/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</w:pPr>
            <w:r>
              <w:rPr>
                <w:rFonts w:ascii="PalatinoLinotype-Roman" w:eastAsiaTheme="minorHAnsi" w:hAnsi="PalatinoLinotype-Roman" w:cs="PalatinoLinotype-Roman"/>
                <w:sz w:val="24"/>
                <w:szCs w:val="24"/>
                <w:lang w:eastAsia="en-US" w:bidi="ar-SA"/>
              </w:rPr>
              <w:t xml:space="preserve">1. </w:t>
            </w:r>
            <w:r w:rsidR="004C0F5B">
              <w:rPr>
                <w:rFonts w:ascii="PalatinoLinotype-Roman" w:eastAsiaTheme="minorHAnsi" w:hAnsi="PalatinoLinotype-Roman" w:cs="PalatinoLinotype-Roman"/>
                <w:sz w:val="24"/>
                <w:szCs w:val="24"/>
                <w:lang w:eastAsia="en-US" w:bidi="ar-SA"/>
              </w:rPr>
              <w:t xml:space="preserve">   </w:t>
            </w:r>
            <w:r w:rsidRPr="004C0F5B"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  <w:t>Der Musikbeirat besteht aus dem Verbandschorleiter,</w:t>
            </w:r>
            <w:r w:rsidR="004C0F5B" w:rsidRPr="004C0F5B"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  <w:t xml:space="preserve"> </w:t>
            </w:r>
            <w:r w:rsidRPr="004C0F5B"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  <w:t>seinem Stellvertreter, dem Verbandsjugendchorleiter,</w:t>
            </w:r>
            <w:r w:rsidR="004C0F5B" w:rsidRPr="004C0F5B"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  <w:t xml:space="preserve"> </w:t>
            </w:r>
            <w:r w:rsidRPr="004C0F5B"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  <w:t>je einem Chorleiter</w:t>
            </w:r>
            <w:r w:rsidR="004C0F5B" w:rsidRPr="004C0F5B"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  <w:t xml:space="preserve"> </w:t>
            </w:r>
            <w:r w:rsidRPr="004C0F5B"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  <w:t>aus den Bezirken und dem Verbandsvorsitzenden</w:t>
            </w:r>
            <w:r w:rsidR="004C0F5B" w:rsidRPr="004C0F5B"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  <w:t xml:space="preserve"> </w:t>
            </w:r>
            <w:r w:rsidRPr="004C0F5B"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  <w:t>oder einem seiner Stellvertreter.</w:t>
            </w:r>
          </w:p>
          <w:p w:rsidR="0098119F" w:rsidRDefault="0098119F" w:rsidP="004C0F5B">
            <w:pPr>
              <w:widowControl/>
              <w:adjustRightInd w:val="0"/>
              <w:ind w:left="861" w:hanging="426"/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</w:pPr>
          </w:p>
          <w:p w:rsidR="00AD630B" w:rsidRDefault="00AD630B" w:rsidP="0098119F">
            <w:pPr>
              <w:pStyle w:val="TableParagraph"/>
              <w:ind w:left="825" w:right="83"/>
              <w:rPr>
                <w:color w:val="FF0000"/>
                <w:sz w:val="24"/>
              </w:rPr>
            </w:pPr>
          </w:p>
          <w:p w:rsidR="00AD630B" w:rsidRDefault="00AD630B" w:rsidP="0098119F">
            <w:pPr>
              <w:pStyle w:val="TableParagraph"/>
              <w:ind w:left="825" w:right="83"/>
              <w:rPr>
                <w:color w:val="FF0000"/>
                <w:sz w:val="24"/>
              </w:rPr>
            </w:pPr>
          </w:p>
          <w:p w:rsidR="00AD630B" w:rsidRDefault="00AD630B" w:rsidP="0098119F">
            <w:pPr>
              <w:pStyle w:val="TableParagraph"/>
              <w:ind w:left="825" w:right="83"/>
              <w:rPr>
                <w:color w:val="FF0000"/>
                <w:sz w:val="24"/>
              </w:rPr>
            </w:pPr>
          </w:p>
          <w:p w:rsidR="00AD630B" w:rsidRDefault="0098119F" w:rsidP="0098119F">
            <w:pPr>
              <w:pStyle w:val="TableParagraph"/>
              <w:ind w:left="825" w:right="8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Der Verbandschorleiter sowie bis zu vier Bezirkschorleiter (einer je Bezirk) haben die </w:t>
            </w:r>
          </w:p>
          <w:p w:rsidR="0098119F" w:rsidRDefault="0098119F" w:rsidP="0098119F">
            <w:pPr>
              <w:pStyle w:val="TableParagraph"/>
              <w:ind w:left="825" w:right="83"/>
              <w:rPr>
                <w:sz w:val="24"/>
              </w:rPr>
            </w:pPr>
            <w:r>
              <w:rPr>
                <w:color w:val="FF0000"/>
                <w:sz w:val="24"/>
              </w:rPr>
              <w:t>Aufgabe, den Chorverband in allen musikali- schen Fragen zu beraten und chorische Ver- anstaltungen, Seminare und Fortbildungen in musikalischer Hinsicht zu initiieren und vor- zubereiten.</w:t>
            </w:r>
          </w:p>
          <w:p w:rsidR="0098119F" w:rsidRDefault="0098119F" w:rsidP="0098119F">
            <w:pPr>
              <w:pStyle w:val="TableParagraph"/>
              <w:spacing w:before="119" w:line="242" w:lineRule="auto"/>
              <w:ind w:left="825" w:right="268"/>
              <w:rPr>
                <w:sz w:val="24"/>
              </w:rPr>
            </w:pPr>
            <w:r>
              <w:rPr>
                <w:color w:val="FF0000"/>
                <w:sz w:val="24"/>
              </w:rPr>
              <w:t>Projektbezogen können weitere Chorleiter des Chorverbandes hinzugezogen werden.</w:t>
            </w:r>
          </w:p>
          <w:p w:rsidR="004C0F5B" w:rsidRDefault="004C0F5B" w:rsidP="004C0F5B">
            <w:pPr>
              <w:widowControl/>
              <w:adjustRightInd w:val="0"/>
              <w:ind w:left="861" w:hanging="426"/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</w:pPr>
          </w:p>
          <w:p w:rsidR="0098119F" w:rsidRDefault="0098119F" w:rsidP="009811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15"/>
              <w:ind w:right="321"/>
              <w:rPr>
                <w:sz w:val="24"/>
              </w:rPr>
            </w:pPr>
            <w:r>
              <w:rPr>
                <w:sz w:val="24"/>
              </w:rPr>
              <w:t>Die Bezirkschorleiter werden auf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Vorschlag des Verbandschorleiters durch den Ver- bandsbeirat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bestellt.</w:t>
            </w:r>
          </w:p>
          <w:p w:rsidR="0098119F" w:rsidRDefault="0098119F" w:rsidP="0098119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26" w:line="237" w:lineRule="auto"/>
              <w:ind w:right="207"/>
              <w:rPr>
                <w:sz w:val="24"/>
              </w:rPr>
            </w:pPr>
            <w:r>
              <w:rPr>
                <w:strike/>
                <w:sz w:val="24"/>
              </w:rPr>
              <w:t>Der Musikbeirat wird vom</w:t>
            </w:r>
            <w:r>
              <w:rPr>
                <w:strike/>
                <w:spacing w:val="-18"/>
                <w:sz w:val="24"/>
              </w:rPr>
              <w:t xml:space="preserve"> </w:t>
            </w:r>
            <w:r>
              <w:rPr>
                <w:strike/>
                <w:sz w:val="24"/>
              </w:rPr>
              <w:t>Verbandschorlei- ter einberufen und</w:t>
            </w:r>
            <w:r>
              <w:rPr>
                <w:strike/>
                <w:spacing w:val="-3"/>
                <w:sz w:val="24"/>
              </w:rPr>
              <w:t xml:space="preserve"> </w:t>
            </w:r>
            <w:r>
              <w:rPr>
                <w:strike/>
                <w:sz w:val="24"/>
              </w:rPr>
              <w:t>geleitet.</w:t>
            </w:r>
          </w:p>
          <w:p w:rsidR="0098119F" w:rsidRDefault="0098119F" w:rsidP="005E1164">
            <w:pPr>
              <w:pStyle w:val="TableParagraph"/>
              <w:spacing w:before="119" w:line="242" w:lineRule="auto"/>
              <w:ind w:left="861" w:right="417" w:hanging="284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Der Verbandschorleiter hat Stimmrecht</w:t>
            </w:r>
            <w:r>
              <w:rPr>
                <w:color w:val="FF0000"/>
                <w:spacing w:val="-2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im</w:t>
            </w:r>
            <w:r w:rsidR="005E1164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Verbandsbeirat.</w:t>
            </w:r>
          </w:p>
          <w:p w:rsidR="004C0F5B" w:rsidRDefault="0098119F" w:rsidP="0098119F">
            <w:pPr>
              <w:widowControl/>
              <w:adjustRightInd w:val="0"/>
              <w:ind w:left="861" w:hanging="426"/>
              <w:rPr>
                <w:strike/>
                <w:sz w:val="24"/>
              </w:rPr>
            </w:pPr>
            <w:r>
              <w:rPr>
                <w:strike/>
                <w:sz w:val="24"/>
              </w:rPr>
              <w:t>4.    Die Beschlüsse des Musikbeirates sind</w:t>
            </w:r>
            <w:r>
              <w:rPr>
                <w:strike/>
                <w:spacing w:val="-16"/>
                <w:sz w:val="24"/>
              </w:rPr>
              <w:t xml:space="preserve"> </w:t>
            </w:r>
            <w:r>
              <w:rPr>
                <w:strike/>
                <w:sz w:val="24"/>
              </w:rPr>
              <w:t>Emp- fehlungen.</w:t>
            </w:r>
          </w:p>
          <w:p w:rsidR="00B3234F" w:rsidRDefault="00B3234F" w:rsidP="0098119F">
            <w:pPr>
              <w:widowControl/>
              <w:adjustRightInd w:val="0"/>
              <w:ind w:left="861" w:hanging="426"/>
              <w:rPr>
                <w:strike/>
                <w:sz w:val="24"/>
              </w:rPr>
            </w:pPr>
          </w:p>
          <w:p w:rsidR="00B3234F" w:rsidRDefault="00B3234F" w:rsidP="0098119F">
            <w:pPr>
              <w:widowControl/>
              <w:adjustRightInd w:val="0"/>
              <w:ind w:left="861" w:hanging="426"/>
              <w:rPr>
                <w:strike/>
                <w:sz w:val="24"/>
              </w:rPr>
            </w:pPr>
          </w:p>
          <w:p w:rsidR="00B3234F" w:rsidRDefault="00B3234F" w:rsidP="0098119F">
            <w:pPr>
              <w:widowControl/>
              <w:adjustRightInd w:val="0"/>
              <w:ind w:left="861" w:hanging="426"/>
              <w:rPr>
                <w:strike/>
                <w:sz w:val="24"/>
              </w:rPr>
            </w:pPr>
          </w:p>
          <w:p w:rsidR="00B3234F" w:rsidRDefault="00B3234F" w:rsidP="0098119F">
            <w:pPr>
              <w:widowControl/>
              <w:adjustRightInd w:val="0"/>
              <w:ind w:left="861" w:hanging="426"/>
              <w:rPr>
                <w:rFonts w:ascii="PalatinoLinotype-Roman" w:eastAsiaTheme="minorHAnsi" w:hAnsi="PalatinoLinotype-Roman" w:cs="PalatinoLinotype-Roman"/>
                <w:strike/>
                <w:sz w:val="24"/>
                <w:szCs w:val="24"/>
                <w:lang w:eastAsia="en-US" w:bidi="ar-SA"/>
              </w:rPr>
            </w:pPr>
          </w:p>
          <w:p w:rsidR="004C0F5B" w:rsidRPr="00995452" w:rsidRDefault="004C0F5B" w:rsidP="004C0F5B">
            <w:pPr>
              <w:widowControl/>
              <w:adjustRightInd w:val="0"/>
              <w:ind w:left="861" w:hanging="426"/>
              <w:rPr>
                <w:sz w:val="28"/>
                <w:szCs w:val="28"/>
              </w:rPr>
            </w:pPr>
          </w:p>
        </w:tc>
        <w:tc>
          <w:tcPr>
            <w:tcW w:w="5815" w:type="dxa"/>
            <w:tcBorders>
              <w:bottom w:val="single" w:sz="4" w:space="0" w:color="000000"/>
            </w:tcBorders>
          </w:tcPr>
          <w:p w:rsidR="000E6673" w:rsidRDefault="000E6673">
            <w:pPr>
              <w:pStyle w:val="TableParagraph"/>
              <w:spacing w:line="296" w:lineRule="exact"/>
              <w:ind w:left="109"/>
              <w:rPr>
                <w:sz w:val="28"/>
                <w:szCs w:val="28"/>
                <w:u w:val="single"/>
              </w:rPr>
            </w:pPr>
          </w:p>
          <w:p w:rsidR="00E06C80" w:rsidRDefault="00EB0827">
            <w:pPr>
              <w:pStyle w:val="TableParagraph"/>
              <w:spacing w:line="296" w:lineRule="exact"/>
              <w:ind w:left="109"/>
              <w:rPr>
                <w:sz w:val="28"/>
                <w:szCs w:val="28"/>
                <w:u w:val="single"/>
              </w:rPr>
            </w:pPr>
            <w:r w:rsidRPr="00995452">
              <w:rPr>
                <w:sz w:val="28"/>
                <w:szCs w:val="28"/>
                <w:u w:val="single"/>
              </w:rPr>
              <w:t xml:space="preserve">§ </w:t>
            </w:r>
            <w:r w:rsidR="00995452" w:rsidRPr="00995452">
              <w:rPr>
                <w:sz w:val="28"/>
                <w:szCs w:val="28"/>
                <w:u w:val="single"/>
              </w:rPr>
              <w:t>8</w:t>
            </w:r>
            <w:r w:rsidRPr="00995452">
              <w:rPr>
                <w:sz w:val="28"/>
                <w:szCs w:val="28"/>
                <w:u w:val="single"/>
              </w:rPr>
              <w:t xml:space="preserve"> Musikbeirat</w:t>
            </w:r>
          </w:p>
          <w:p w:rsidR="004C0F5B" w:rsidRDefault="004C0F5B">
            <w:pPr>
              <w:pStyle w:val="TableParagraph"/>
              <w:spacing w:line="296" w:lineRule="exact"/>
              <w:ind w:left="109"/>
              <w:rPr>
                <w:sz w:val="28"/>
                <w:szCs w:val="28"/>
              </w:rPr>
            </w:pPr>
          </w:p>
          <w:p w:rsidR="004C0F5B" w:rsidRPr="004C0F5B" w:rsidRDefault="004C0F5B" w:rsidP="00125585">
            <w:pPr>
              <w:pStyle w:val="TableParagraph"/>
              <w:ind w:left="828" w:right="85" w:hanging="505"/>
              <w:rPr>
                <w:sz w:val="24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FF0000"/>
                <w:sz w:val="24"/>
              </w:rPr>
              <w:t xml:space="preserve">     </w:t>
            </w:r>
            <w:r w:rsidRPr="004C0F5B">
              <w:rPr>
                <w:sz w:val="24"/>
              </w:rPr>
              <w:t xml:space="preserve">Der Verbandschorleiter sowie bis zu vier Bezirkschorleiter (einer je Bezirk) haben die Aufgabe, den Chorverband in allen musikali- schen Fragen zu beraten und chorische Ver- anstaltungen, Seminare und Fortbildungen in musikalischer Hinsicht zu initiieren und vor- </w:t>
            </w:r>
            <w:r w:rsidRPr="004C0F5B">
              <w:rPr>
                <w:sz w:val="24"/>
              </w:rPr>
              <w:lastRenderedPageBreak/>
              <w:t>zubereiten.</w:t>
            </w:r>
          </w:p>
          <w:p w:rsidR="004C0F5B" w:rsidRDefault="004C0F5B" w:rsidP="00125585">
            <w:pPr>
              <w:pStyle w:val="TableParagraph"/>
              <w:spacing w:after="120" w:line="242" w:lineRule="auto"/>
              <w:ind w:left="822" w:right="266"/>
              <w:rPr>
                <w:sz w:val="24"/>
              </w:rPr>
            </w:pPr>
            <w:r w:rsidRPr="004C0F5B">
              <w:rPr>
                <w:sz w:val="24"/>
              </w:rPr>
              <w:t>Projektbezogen können weitere Chorleiter des Chorverbandes hinzugezogen werden.</w:t>
            </w:r>
          </w:p>
          <w:p w:rsidR="00AD630B" w:rsidRDefault="00AD630B" w:rsidP="004C0F5B">
            <w:pPr>
              <w:pStyle w:val="TableParagraph"/>
              <w:spacing w:before="119" w:line="242" w:lineRule="auto"/>
              <w:ind w:left="825" w:right="268"/>
              <w:rPr>
                <w:sz w:val="24"/>
              </w:rPr>
            </w:pPr>
          </w:p>
          <w:p w:rsidR="00AD630B" w:rsidRDefault="00AD630B" w:rsidP="0098119F">
            <w:pPr>
              <w:pStyle w:val="TableParagraph"/>
              <w:spacing w:before="119" w:line="242" w:lineRule="auto"/>
              <w:ind w:left="825" w:right="268" w:hanging="504"/>
              <w:rPr>
                <w:sz w:val="24"/>
              </w:rPr>
            </w:pPr>
          </w:p>
          <w:p w:rsidR="00AD630B" w:rsidRDefault="00AD630B" w:rsidP="0098119F">
            <w:pPr>
              <w:pStyle w:val="TableParagraph"/>
              <w:spacing w:before="119" w:line="242" w:lineRule="auto"/>
              <w:ind w:left="825" w:right="268" w:hanging="504"/>
              <w:rPr>
                <w:sz w:val="24"/>
              </w:rPr>
            </w:pPr>
          </w:p>
          <w:p w:rsidR="00AD630B" w:rsidRDefault="00AD630B" w:rsidP="0098119F">
            <w:pPr>
              <w:pStyle w:val="TableParagraph"/>
              <w:spacing w:before="119" w:line="242" w:lineRule="auto"/>
              <w:ind w:left="825" w:right="268" w:hanging="504"/>
              <w:rPr>
                <w:sz w:val="24"/>
              </w:rPr>
            </w:pPr>
          </w:p>
          <w:p w:rsidR="00AD630B" w:rsidRDefault="00AD630B" w:rsidP="0098119F">
            <w:pPr>
              <w:pStyle w:val="TableParagraph"/>
              <w:spacing w:before="119" w:line="242" w:lineRule="auto"/>
              <w:ind w:left="825" w:right="268" w:hanging="504"/>
              <w:rPr>
                <w:sz w:val="24"/>
              </w:rPr>
            </w:pPr>
          </w:p>
          <w:p w:rsidR="00B3234F" w:rsidRDefault="00B3234F" w:rsidP="0098119F">
            <w:pPr>
              <w:pStyle w:val="TableParagraph"/>
              <w:spacing w:before="119" w:line="242" w:lineRule="auto"/>
              <w:ind w:left="825" w:right="268" w:hanging="504"/>
              <w:rPr>
                <w:sz w:val="24"/>
              </w:rPr>
            </w:pPr>
          </w:p>
          <w:p w:rsidR="00626A36" w:rsidRDefault="00626A36" w:rsidP="0098119F">
            <w:pPr>
              <w:pStyle w:val="TableParagraph"/>
              <w:spacing w:before="119" w:line="242" w:lineRule="auto"/>
              <w:ind w:left="825" w:right="268" w:hanging="504"/>
              <w:rPr>
                <w:sz w:val="24"/>
              </w:rPr>
            </w:pPr>
          </w:p>
          <w:p w:rsidR="00626A36" w:rsidRDefault="00626A36" w:rsidP="0098119F">
            <w:pPr>
              <w:pStyle w:val="TableParagraph"/>
              <w:spacing w:before="119" w:line="242" w:lineRule="auto"/>
              <w:ind w:left="825" w:right="268" w:hanging="504"/>
              <w:rPr>
                <w:sz w:val="24"/>
              </w:rPr>
            </w:pPr>
            <w:bookmarkStart w:id="0" w:name="_GoBack"/>
            <w:bookmarkEnd w:id="0"/>
          </w:p>
          <w:p w:rsidR="00F22191" w:rsidRPr="00B3234F" w:rsidRDefault="00F22191" w:rsidP="00F22191">
            <w:pPr>
              <w:pStyle w:val="TableParagraph"/>
              <w:spacing w:line="242" w:lineRule="auto"/>
              <w:ind w:left="828" w:right="266" w:hanging="505"/>
              <w:rPr>
                <w:sz w:val="16"/>
                <w:szCs w:val="16"/>
              </w:rPr>
            </w:pPr>
          </w:p>
          <w:p w:rsidR="0098119F" w:rsidRDefault="0098119F" w:rsidP="00F22191">
            <w:pPr>
              <w:pStyle w:val="TableParagraph"/>
              <w:spacing w:line="242" w:lineRule="auto"/>
              <w:ind w:left="828" w:right="266" w:hanging="505"/>
              <w:rPr>
                <w:sz w:val="24"/>
              </w:rPr>
            </w:pPr>
            <w:r>
              <w:rPr>
                <w:sz w:val="24"/>
              </w:rPr>
              <w:t>2.     Die Bezirkschorleiter werden auf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Vorschlag des Verbandschorleiters durch den Ver- bandsbeirat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bestellt.</w:t>
            </w:r>
          </w:p>
          <w:p w:rsidR="0098119F" w:rsidRDefault="0098119F" w:rsidP="0098119F">
            <w:pPr>
              <w:pStyle w:val="TableParagraph"/>
              <w:spacing w:before="119" w:line="242" w:lineRule="auto"/>
              <w:ind w:left="825" w:right="268" w:hanging="504"/>
              <w:rPr>
                <w:sz w:val="24"/>
              </w:rPr>
            </w:pPr>
            <w:r w:rsidRPr="0098119F">
              <w:rPr>
                <w:sz w:val="24"/>
              </w:rPr>
              <w:t>3.      Der Verbandschorleiter hat Stimmrecht</w:t>
            </w:r>
            <w:r w:rsidRPr="0098119F">
              <w:rPr>
                <w:spacing w:val="-21"/>
                <w:sz w:val="24"/>
              </w:rPr>
              <w:t xml:space="preserve"> </w:t>
            </w:r>
            <w:r w:rsidRPr="0098119F">
              <w:rPr>
                <w:sz w:val="24"/>
              </w:rPr>
              <w:t>im Verbandsbeirat.</w:t>
            </w:r>
          </w:p>
          <w:p w:rsidR="0098119F" w:rsidRDefault="0098119F" w:rsidP="0098119F">
            <w:pPr>
              <w:pStyle w:val="TableParagraph"/>
              <w:spacing w:before="119" w:line="242" w:lineRule="auto"/>
              <w:ind w:left="825" w:right="268" w:hanging="504"/>
              <w:rPr>
                <w:sz w:val="24"/>
              </w:rPr>
            </w:pPr>
          </w:p>
          <w:p w:rsidR="004C0F5B" w:rsidRPr="00995452" w:rsidRDefault="004C0F5B" w:rsidP="004C0F5B">
            <w:pPr>
              <w:pStyle w:val="TableParagraph"/>
              <w:tabs>
                <w:tab w:val="left" w:pos="747"/>
              </w:tabs>
              <w:spacing w:line="296" w:lineRule="exact"/>
              <w:ind w:left="109"/>
              <w:rPr>
                <w:sz w:val="28"/>
                <w:szCs w:val="28"/>
              </w:rPr>
            </w:pPr>
          </w:p>
        </w:tc>
        <w:tc>
          <w:tcPr>
            <w:tcW w:w="2968" w:type="dxa"/>
            <w:tcBorders>
              <w:bottom w:val="single" w:sz="4" w:space="0" w:color="000000"/>
            </w:tcBorders>
          </w:tcPr>
          <w:p w:rsidR="00E06C80" w:rsidRDefault="00E06C80">
            <w:pPr>
              <w:pStyle w:val="TableParagraph"/>
              <w:rPr>
                <w:rFonts w:ascii="Times New Roman"/>
              </w:rPr>
            </w:pPr>
          </w:p>
        </w:tc>
      </w:tr>
      <w:tr w:rsidR="004B24C3" w:rsidTr="005E1164">
        <w:trPr>
          <w:trHeight w:val="392"/>
        </w:trPr>
        <w:tc>
          <w:tcPr>
            <w:tcW w:w="5781" w:type="dxa"/>
            <w:tcBorders>
              <w:bottom w:val="single" w:sz="4" w:space="0" w:color="000000"/>
            </w:tcBorders>
          </w:tcPr>
          <w:p w:rsidR="00D967DA" w:rsidRDefault="00D967DA" w:rsidP="004B24C3">
            <w:pPr>
              <w:pStyle w:val="TableParagraph"/>
              <w:spacing w:line="296" w:lineRule="exact"/>
              <w:ind w:left="861" w:hanging="426"/>
              <w:rPr>
                <w:sz w:val="28"/>
                <w:szCs w:val="28"/>
              </w:rPr>
            </w:pPr>
          </w:p>
          <w:p w:rsidR="004B24C3" w:rsidRDefault="005D5F07" w:rsidP="004B24C3">
            <w:pPr>
              <w:pStyle w:val="TableParagraph"/>
              <w:spacing w:line="296" w:lineRule="exact"/>
              <w:ind w:left="86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14 Gleichstellungsklausel</w:t>
            </w:r>
          </w:p>
          <w:p w:rsidR="005D5F07" w:rsidRDefault="005D5F07" w:rsidP="004B24C3">
            <w:pPr>
              <w:pStyle w:val="TableParagraph"/>
              <w:spacing w:line="296" w:lineRule="exact"/>
              <w:ind w:left="861" w:hanging="426"/>
              <w:rPr>
                <w:sz w:val="28"/>
                <w:szCs w:val="28"/>
              </w:rPr>
            </w:pPr>
          </w:p>
          <w:p w:rsidR="005D5F07" w:rsidRPr="00D967DA" w:rsidRDefault="005D5F07" w:rsidP="00B3234F">
            <w:pPr>
              <w:pStyle w:val="TableParagraph"/>
              <w:spacing w:after="240" w:line="296" w:lineRule="exact"/>
              <w:ind w:left="862" w:hanging="425"/>
              <w:rPr>
                <w:color w:val="FF0000"/>
                <w:sz w:val="28"/>
                <w:szCs w:val="28"/>
              </w:rPr>
            </w:pPr>
            <w:r w:rsidRPr="00D967DA">
              <w:rPr>
                <w:color w:val="FF0000"/>
                <w:sz w:val="28"/>
                <w:szCs w:val="28"/>
              </w:rPr>
              <w:t>(</w:t>
            </w:r>
            <w:r w:rsidRPr="00D967DA">
              <w:rPr>
                <w:color w:val="FF0000"/>
                <w:sz w:val="24"/>
                <w:szCs w:val="24"/>
              </w:rPr>
              <w:t>2)  Aus Gründen de</w:t>
            </w:r>
            <w:r w:rsidR="00D967DA">
              <w:rPr>
                <w:color w:val="FF0000"/>
                <w:sz w:val="24"/>
                <w:szCs w:val="24"/>
              </w:rPr>
              <w:t>r</w:t>
            </w:r>
            <w:r w:rsidRPr="00D967DA">
              <w:rPr>
                <w:color w:val="FF0000"/>
                <w:sz w:val="24"/>
                <w:szCs w:val="24"/>
              </w:rPr>
              <w:t xml:space="preserve"> vereinfachten Lesbarkeit </w:t>
            </w:r>
            <w:r w:rsidR="00D967DA">
              <w:rPr>
                <w:color w:val="FF0000"/>
                <w:sz w:val="24"/>
                <w:szCs w:val="24"/>
              </w:rPr>
              <w:t xml:space="preserve">       </w:t>
            </w:r>
            <w:r w:rsidRPr="00D967DA">
              <w:rPr>
                <w:color w:val="FF0000"/>
                <w:sz w:val="24"/>
                <w:szCs w:val="24"/>
              </w:rPr>
              <w:t xml:space="preserve">wurde auf die geschlechtsneutrale </w:t>
            </w:r>
            <w:r w:rsidR="00D967DA">
              <w:rPr>
                <w:color w:val="FF0000"/>
                <w:sz w:val="24"/>
                <w:szCs w:val="24"/>
              </w:rPr>
              <w:t xml:space="preserve">       </w:t>
            </w:r>
            <w:r w:rsidRPr="00D967DA">
              <w:rPr>
                <w:color w:val="FF0000"/>
                <w:sz w:val="24"/>
                <w:szCs w:val="24"/>
              </w:rPr>
              <w:t>Schreibweise verzichtet. Stellvertretend für alle Geschlechter wird jeweils nur die kürzere, männliche Schreibweise verwendet. Die Bezeichnungen „Mitglied“, „Vorsitzender“, „Bezirksvertreter“ o.ä. sind deshalb als geschlechtsneutral anzusehen.</w:t>
            </w:r>
          </w:p>
          <w:p w:rsidR="005D5F07" w:rsidRPr="005D5F07" w:rsidRDefault="005D5F07" w:rsidP="004B24C3">
            <w:pPr>
              <w:pStyle w:val="TableParagraph"/>
              <w:spacing w:line="296" w:lineRule="exact"/>
              <w:ind w:left="861" w:hanging="426"/>
              <w:rPr>
                <w:sz w:val="28"/>
                <w:szCs w:val="28"/>
              </w:rPr>
            </w:pPr>
          </w:p>
        </w:tc>
        <w:tc>
          <w:tcPr>
            <w:tcW w:w="5815" w:type="dxa"/>
            <w:tcBorders>
              <w:bottom w:val="single" w:sz="4" w:space="0" w:color="000000"/>
            </w:tcBorders>
          </w:tcPr>
          <w:p w:rsidR="00D967DA" w:rsidRDefault="00D967DA" w:rsidP="00D967DA">
            <w:pPr>
              <w:pStyle w:val="TableParagraph"/>
              <w:spacing w:line="296" w:lineRule="exact"/>
              <w:ind w:left="861" w:hanging="426"/>
              <w:rPr>
                <w:sz w:val="28"/>
                <w:szCs w:val="28"/>
              </w:rPr>
            </w:pPr>
          </w:p>
          <w:p w:rsidR="00D967DA" w:rsidRDefault="00D967DA" w:rsidP="00D967DA">
            <w:pPr>
              <w:pStyle w:val="TableParagraph"/>
              <w:spacing w:line="296" w:lineRule="exact"/>
              <w:ind w:left="86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14 Gleichstellungsklausel</w:t>
            </w:r>
          </w:p>
          <w:p w:rsidR="00D967DA" w:rsidRDefault="00D967DA" w:rsidP="00D967DA">
            <w:pPr>
              <w:pStyle w:val="TableParagraph"/>
              <w:spacing w:line="296" w:lineRule="exact"/>
              <w:ind w:left="861" w:hanging="426"/>
              <w:rPr>
                <w:sz w:val="28"/>
                <w:szCs w:val="28"/>
              </w:rPr>
            </w:pPr>
          </w:p>
          <w:p w:rsidR="00D967DA" w:rsidRDefault="00D967DA" w:rsidP="00D967DA">
            <w:pPr>
              <w:pStyle w:val="TableParagraph"/>
              <w:spacing w:line="296" w:lineRule="exact"/>
              <w:ind w:left="861" w:hanging="426"/>
              <w:rPr>
                <w:sz w:val="24"/>
                <w:szCs w:val="24"/>
              </w:rPr>
            </w:pPr>
            <w:r w:rsidRPr="00D967DA">
              <w:rPr>
                <w:sz w:val="28"/>
                <w:szCs w:val="28"/>
              </w:rPr>
              <w:t>(</w:t>
            </w:r>
            <w:r w:rsidRPr="00D967DA">
              <w:rPr>
                <w:sz w:val="24"/>
                <w:szCs w:val="24"/>
              </w:rPr>
              <w:t>2)  Aus Gründen de</w:t>
            </w:r>
            <w:r>
              <w:rPr>
                <w:sz w:val="24"/>
                <w:szCs w:val="24"/>
              </w:rPr>
              <w:t>r</w:t>
            </w:r>
            <w:r w:rsidRPr="00D967DA">
              <w:rPr>
                <w:sz w:val="24"/>
                <w:szCs w:val="24"/>
              </w:rPr>
              <w:t xml:space="preserve"> vereinfachten Lesbarkeit </w:t>
            </w:r>
          </w:p>
          <w:p w:rsidR="00D967DA" w:rsidRPr="00D967DA" w:rsidRDefault="00D967DA" w:rsidP="00D967DA">
            <w:pPr>
              <w:pStyle w:val="TableParagraph"/>
              <w:spacing w:line="296" w:lineRule="exact"/>
              <w:ind w:left="861" w:hanging="42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967DA">
              <w:rPr>
                <w:sz w:val="24"/>
                <w:szCs w:val="24"/>
              </w:rPr>
              <w:t>wurde auf die geschlechtsneutrale Schreibweise verzichtet. Stellvertretend für alle Geschlechter wird jeweils nur die kürzere, männliche Schreibweise verwendet. Die Bezeichnungen „Mitglied“, „Vorsitzender“, „Bezirksvertreter“ o.ä. sind deshalb als geschlechtsneutral anzusehen.</w:t>
            </w:r>
          </w:p>
          <w:p w:rsidR="004B24C3" w:rsidRDefault="004B24C3">
            <w:pPr>
              <w:pStyle w:val="TableParagraph"/>
              <w:spacing w:line="296" w:lineRule="exact"/>
              <w:ind w:left="109"/>
              <w:rPr>
                <w:sz w:val="28"/>
                <w:szCs w:val="28"/>
                <w:u w:val="single"/>
              </w:rPr>
            </w:pPr>
          </w:p>
        </w:tc>
        <w:tc>
          <w:tcPr>
            <w:tcW w:w="2968" w:type="dxa"/>
            <w:tcBorders>
              <w:bottom w:val="single" w:sz="4" w:space="0" w:color="000000"/>
            </w:tcBorders>
          </w:tcPr>
          <w:p w:rsidR="004B24C3" w:rsidRDefault="004B24C3">
            <w:pPr>
              <w:pStyle w:val="TableParagraph"/>
              <w:rPr>
                <w:rFonts w:ascii="Times New Roman"/>
              </w:rPr>
            </w:pPr>
          </w:p>
          <w:p w:rsidR="00D967DA" w:rsidRDefault="00D967DA">
            <w:pPr>
              <w:pStyle w:val="TableParagraph"/>
              <w:rPr>
                <w:rFonts w:ascii="Times New Roman"/>
              </w:rPr>
            </w:pPr>
          </w:p>
          <w:p w:rsidR="00D967DA" w:rsidRDefault="00D967DA">
            <w:pPr>
              <w:pStyle w:val="TableParagraph"/>
              <w:rPr>
                <w:rFonts w:ascii="Times New Roman"/>
              </w:rPr>
            </w:pPr>
          </w:p>
          <w:p w:rsidR="00D967DA" w:rsidRDefault="00D967DA">
            <w:pPr>
              <w:pStyle w:val="TableParagraph"/>
              <w:rPr>
                <w:rFonts w:ascii="Times New Roman"/>
              </w:rPr>
            </w:pPr>
          </w:p>
          <w:p w:rsidR="00D967DA" w:rsidRDefault="00D967DA">
            <w:pPr>
              <w:pStyle w:val="TableParagraph"/>
              <w:rPr>
                <w:rFonts w:ascii="Times New Roman"/>
              </w:rPr>
            </w:pPr>
          </w:p>
          <w:p w:rsidR="00D967DA" w:rsidRDefault="00D967DA">
            <w:pPr>
              <w:pStyle w:val="TableParagraph"/>
              <w:rPr>
                <w:rFonts w:ascii="Times New Roman"/>
              </w:rPr>
            </w:pPr>
          </w:p>
          <w:p w:rsidR="00D967DA" w:rsidRDefault="00D967DA">
            <w:pPr>
              <w:pStyle w:val="TableParagraph"/>
              <w:rPr>
                <w:rFonts w:ascii="Times New Roman"/>
              </w:rPr>
            </w:pPr>
          </w:p>
          <w:p w:rsidR="00D967DA" w:rsidRDefault="00D967DA">
            <w:pPr>
              <w:pStyle w:val="TableParagraph"/>
              <w:rPr>
                <w:rFonts w:ascii="Times New Roman"/>
              </w:rPr>
            </w:pPr>
          </w:p>
          <w:p w:rsidR="00D967DA" w:rsidRDefault="00D967DA">
            <w:pPr>
              <w:pStyle w:val="TableParagraph"/>
              <w:rPr>
                <w:rFonts w:ascii="Times New Roman"/>
              </w:rPr>
            </w:pPr>
          </w:p>
          <w:p w:rsidR="00D967DA" w:rsidRPr="000E626D" w:rsidRDefault="00D967DA" w:rsidP="000E626D">
            <w:pPr>
              <w:pStyle w:val="TableParagraph"/>
              <w:ind w:left="183"/>
              <w:rPr>
                <w:rFonts w:ascii="Times New Roman"/>
                <w:i/>
                <w:sz w:val="24"/>
                <w:szCs w:val="24"/>
              </w:rPr>
            </w:pPr>
            <w:r w:rsidRPr="000E626D">
              <w:rPr>
                <w:rFonts w:ascii="Times New Roman"/>
                <w:i/>
                <w:color w:val="0070C0"/>
                <w:sz w:val="24"/>
                <w:szCs w:val="24"/>
              </w:rPr>
              <w:t xml:space="preserve">Umsetzung des </w:t>
            </w:r>
            <w:r w:rsidR="000E626D" w:rsidRPr="000E626D">
              <w:rPr>
                <w:rFonts w:ascii="Times New Roman"/>
                <w:i/>
                <w:color w:val="0070C0"/>
                <w:sz w:val="24"/>
                <w:szCs w:val="24"/>
              </w:rPr>
              <w:t>Allgemeinen Gleichbehandlungsgesetzes (AGG)</w:t>
            </w:r>
          </w:p>
        </w:tc>
      </w:tr>
      <w:tr w:rsidR="0098119F" w:rsidTr="00573A0F">
        <w:trPr>
          <w:trHeight w:val="58"/>
        </w:trPr>
        <w:tc>
          <w:tcPr>
            <w:tcW w:w="5781" w:type="dxa"/>
            <w:tcBorders>
              <w:bottom w:val="single" w:sz="4" w:space="0" w:color="000000"/>
            </w:tcBorders>
          </w:tcPr>
          <w:p w:rsidR="0098119F" w:rsidRDefault="0098119F">
            <w:pPr>
              <w:pStyle w:val="TableParagraph"/>
              <w:spacing w:line="296" w:lineRule="exact"/>
              <w:ind w:left="110"/>
              <w:rPr>
                <w:sz w:val="28"/>
                <w:szCs w:val="28"/>
                <w:u w:val="single"/>
              </w:rPr>
            </w:pPr>
          </w:p>
          <w:p w:rsidR="0098119F" w:rsidRDefault="0098119F" w:rsidP="0098119F">
            <w:pPr>
              <w:pStyle w:val="TableParagraph"/>
              <w:spacing w:line="296" w:lineRule="exact"/>
              <w:ind w:left="861" w:hanging="426"/>
              <w:rPr>
                <w:sz w:val="28"/>
                <w:szCs w:val="28"/>
                <w:u w:val="single"/>
              </w:rPr>
            </w:pPr>
            <w:r w:rsidRPr="00995452">
              <w:rPr>
                <w:sz w:val="28"/>
                <w:szCs w:val="28"/>
              </w:rPr>
              <w:t xml:space="preserve">§ </w:t>
            </w:r>
            <w:r w:rsidRPr="00995452">
              <w:rPr>
                <w:strike/>
                <w:sz w:val="28"/>
                <w:szCs w:val="28"/>
              </w:rPr>
              <w:t>15</w:t>
            </w:r>
            <w:r w:rsidRPr="00995452">
              <w:rPr>
                <w:sz w:val="28"/>
                <w:szCs w:val="28"/>
              </w:rPr>
              <w:t xml:space="preserve"> </w:t>
            </w:r>
            <w:r w:rsidRPr="00995452">
              <w:rPr>
                <w:color w:val="FF0000"/>
                <w:sz w:val="28"/>
                <w:szCs w:val="28"/>
              </w:rPr>
              <w:t>1</w:t>
            </w:r>
            <w:r w:rsidR="004B24C3">
              <w:rPr>
                <w:color w:val="FF0000"/>
                <w:sz w:val="28"/>
                <w:szCs w:val="28"/>
              </w:rPr>
              <w:t>6</w:t>
            </w:r>
            <w:r w:rsidRPr="00995452">
              <w:rPr>
                <w:color w:val="FF0000"/>
                <w:sz w:val="28"/>
                <w:szCs w:val="28"/>
              </w:rPr>
              <w:t xml:space="preserve"> </w:t>
            </w:r>
            <w:r w:rsidRPr="00995452">
              <w:rPr>
                <w:sz w:val="28"/>
                <w:szCs w:val="28"/>
              </w:rPr>
              <w:t>Inkrafttreten der Satzung</w:t>
            </w:r>
          </w:p>
          <w:p w:rsidR="0098119F" w:rsidRDefault="0098119F">
            <w:pPr>
              <w:pStyle w:val="TableParagraph"/>
              <w:spacing w:line="296" w:lineRule="exact"/>
              <w:ind w:left="110"/>
              <w:rPr>
                <w:sz w:val="28"/>
                <w:szCs w:val="28"/>
                <w:u w:val="single"/>
              </w:rPr>
            </w:pPr>
          </w:p>
          <w:p w:rsidR="0098119F" w:rsidRDefault="0098119F">
            <w:pPr>
              <w:pStyle w:val="TableParagraph"/>
              <w:spacing w:line="296" w:lineRule="exact"/>
              <w:ind w:left="110"/>
              <w:rPr>
                <w:sz w:val="28"/>
                <w:szCs w:val="28"/>
                <w:u w:val="single"/>
              </w:rPr>
            </w:pPr>
          </w:p>
        </w:tc>
        <w:tc>
          <w:tcPr>
            <w:tcW w:w="5815" w:type="dxa"/>
            <w:tcBorders>
              <w:bottom w:val="single" w:sz="4" w:space="0" w:color="000000"/>
            </w:tcBorders>
          </w:tcPr>
          <w:p w:rsidR="0098119F" w:rsidRDefault="0098119F">
            <w:pPr>
              <w:pStyle w:val="TableParagraph"/>
              <w:spacing w:line="296" w:lineRule="exact"/>
              <w:ind w:left="109"/>
              <w:rPr>
                <w:sz w:val="28"/>
                <w:szCs w:val="28"/>
                <w:u w:val="single"/>
              </w:rPr>
            </w:pPr>
          </w:p>
          <w:p w:rsidR="00C64704" w:rsidRDefault="00C64704">
            <w:pPr>
              <w:pStyle w:val="TableParagraph"/>
              <w:spacing w:line="296" w:lineRule="exact"/>
              <w:ind w:left="109"/>
              <w:rPr>
                <w:sz w:val="28"/>
                <w:szCs w:val="28"/>
                <w:u w:val="single"/>
              </w:rPr>
            </w:pPr>
            <w:r w:rsidRPr="00995452">
              <w:rPr>
                <w:sz w:val="28"/>
                <w:szCs w:val="28"/>
              </w:rPr>
              <w:t>§ 1</w:t>
            </w:r>
            <w:r w:rsidR="004B24C3">
              <w:rPr>
                <w:sz w:val="28"/>
                <w:szCs w:val="28"/>
              </w:rPr>
              <w:t>6</w:t>
            </w:r>
            <w:r w:rsidRPr="00995452">
              <w:rPr>
                <w:sz w:val="28"/>
                <w:szCs w:val="28"/>
              </w:rPr>
              <w:t xml:space="preserve"> Inkrafttreten der Satzung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</w:tcPr>
          <w:p w:rsidR="0098119F" w:rsidRDefault="0098119F">
            <w:pPr>
              <w:pStyle w:val="TableParagraph"/>
              <w:rPr>
                <w:rFonts w:ascii="Times New Roman"/>
              </w:rPr>
            </w:pPr>
          </w:p>
          <w:p w:rsidR="00C64704" w:rsidRDefault="00C64704" w:rsidP="00C64704">
            <w:pPr>
              <w:pStyle w:val="TableParagraph"/>
              <w:spacing w:line="320" w:lineRule="exact"/>
              <w:ind w:left="109"/>
              <w:rPr>
                <w:i/>
                <w:sz w:val="24"/>
              </w:rPr>
            </w:pPr>
            <w:r>
              <w:rPr>
                <w:i/>
                <w:color w:val="006FC0"/>
                <w:sz w:val="24"/>
              </w:rPr>
              <w:t>Änderung der Nummerie-</w:t>
            </w:r>
          </w:p>
          <w:p w:rsidR="00C64704" w:rsidRDefault="00C64704" w:rsidP="00C64704">
            <w:pPr>
              <w:pStyle w:val="TableParagraph"/>
              <w:rPr>
                <w:rFonts w:ascii="Times New Roman"/>
              </w:rPr>
            </w:pPr>
            <w:r>
              <w:rPr>
                <w:i/>
                <w:color w:val="006FC0"/>
                <w:sz w:val="24"/>
              </w:rPr>
              <w:t xml:space="preserve">   rung</w:t>
            </w:r>
          </w:p>
        </w:tc>
      </w:tr>
    </w:tbl>
    <w:p w:rsidR="00573A0F" w:rsidRDefault="00573A0F"/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5815"/>
        <w:gridCol w:w="2968"/>
      </w:tblGrid>
      <w:tr w:rsidR="0098119F" w:rsidTr="00573A0F">
        <w:trPr>
          <w:trHeight w:val="392"/>
        </w:trPr>
        <w:tc>
          <w:tcPr>
            <w:tcW w:w="5781" w:type="dxa"/>
          </w:tcPr>
          <w:p w:rsidR="0098119F" w:rsidRDefault="0098119F" w:rsidP="00573A0F">
            <w:pPr>
              <w:pStyle w:val="TableParagraph"/>
              <w:spacing w:line="296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5815" w:type="dxa"/>
          </w:tcPr>
          <w:p w:rsidR="0098119F" w:rsidRDefault="0098119F" w:rsidP="00573A0F">
            <w:pPr>
              <w:pStyle w:val="TableParagraph"/>
              <w:spacing w:line="296" w:lineRule="exact"/>
              <w:rPr>
                <w:sz w:val="28"/>
                <w:szCs w:val="28"/>
                <w:u w:val="single"/>
              </w:rPr>
            </w:pPr>
          </w:p>
          <w:p w:rsidR="00C64704" w:rsidRPr="00C64704" w:rsidRDefault="00C64704" w:rsidP="00C64704">
            <w:pPr>
              <w:pStyle w:val="TableParagraph"/>
              <w:spacing w:line="296" w:lineRule="exact"/>
              <w:ind w:left="109"/>
              <w:rPr>
                <w:sz w:val="28"/>
                <w:szCs w:val="28"/>
              </w:rPr>
            </w:pPr>
            <w:r w:rsidRPr="00C64704">
              <w:rPr>
                <w:sz w:val="28"/>
                <w:szCs w:val="28"/>
              </w:rPr>
              <w:t>§ 15 Datenschutz</w:t>
            </w:r>
          </w:p>
          <w:p w:rsidR="00C64704" w:rsidRDefault="00C64704">
            <w:pPr>
              <w:pStyle w:val="TableParagraph"/>
              <w:spacing w:line="296" w:lineRule="exact"/>
              <w:ind w:left="109"/>
              <w:rPr>
                <w:b/>
              </w:rPr>
            </w:pPr>
          </w:p>
          <w:p w:rsidR="00C64704" w:rsidRDefault="00C64704" w:rsidP="00D967DA">
            <w:pPr>
              <w:pStyle w:val="TableParagraph"/>
              <w:spacing w:line="296" w:lineRule="exact"/>
              <w:ind w:left="463"/>
              <w:rPr>
                <w:sz w:val="24"/>
                <w:szCs w:val="24"/>
              </w:rPr>
            </w:pPr>
            <w:r w:rsidRPr="00C64704">
              <w:rPr>
                <w:sz w:val="24"/>
                <w:szCs w:val="24"/>
              </w:rPr>
              <w:t>Die Umsetzung der bezüglich Datenschutz rechtlich notwendigen Maßnahmen für den Chorverband sind entsprechend der Datenschutz-Grundverordnung EU (25.05.2018) und dem Bundesdatenschutzgesetz 2018 in einer Datenschutz-Verordnung im Sinne von § 7 (7) zusammenfassend dargestellt</w:t>
            </w:r>
            <w:r w:rsidR="00E503ED">
              <w:rPr>
                <w:sz w:val="24"/>
                <w:szCs w:val="24"/>
              </w:rPr>
              <w:t>.</w:t>
            </w:r>
          </w:p>
          <w:p w:rsidR="00E503ED" w:rsidRPr="00C64704" w:rsidRDefault="00E503ED">
            <w:pPr>
              <w:pStyle w:val="TableParagraph"/>
              <w:spacing w:line="296" w:lineRule="exact"/>
              <w:ind w:left="109"/>
              <w:rPr>
                <w:sz w:val="24"/>
                <w:szCs w:val="24"/>
                <w:u w:val="single"/>
              </w:rPr>
            </w:pPr>
          </w:p>
        </w:tc>
        <w:tc>
          <w:tcPr>
            <w:tcW w:w="2968" w:type="dxa"/>
          </w:tcPr>
          <w:p w:rsidR="0098119F" w:rsidRDefault="0098119F">
            <w:pPr>
              <w:pStyle w:val="TableParagraph"/>
              <w:rPr>
                <w:rFonts w:ascii="Times New Roman"/>
              </w:rPr>
            </w:pPr>
          </w:p>
          <w:p w:rsidR="00C64704" w:rsidRDefault="00C64704">
            <w:pPr>
              <w:pStyle w:val="TableParagraph"/>
              <w:rPr>
                <w:rFonts w:ascii="Times New Roman"/>
              </w:rPr>
            </w:pPr>
          </w:p>
          <w:p w:rsidR="00C64704" w:rsidRDefault="00C64704">
            <w:pPr>
              <w:pStyle w:val="TableParagraph"/>
              <w:rPr>
                <w:rFonts w:ascii="Times New Roman"/>
              </w:rPr>
            </w:pPr>
          </w:p>
          <w:p w:rsidR="00C64704" w:rsidRDefault="00C64704">
            <w:pPr>
              <w:pStyle w:val="TableParagraph"/>
              <w:rPr>
                <w:rFonts w:ascii="Times New Roman"/>
              </w:rPr>
            </w:pPr>
          </w:p>
          <w:p w:rsidR="00C64704" w:rsidRPr="00E503ED" w:rsidRDefault="00C64704">
            <w:pPr>
              <w:pStyle w:val="TableParagraph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</w:rPr>
              <w:t xml:space="preserve">     </w:t>
            </w:r>
            <w:r w:rsidRPr="00E503ED">
              <w:rPr>
                <w:i/>
                <w:color w:val="006FC0"/>
                <w:sz w:val="32"/>
                <w:szCs w:val="32"/>
              </w:rPr>
              <w:t>neu</w:t>
            </w:r>
          </w:p>
        </w:tc>
      </w:tr>
    </w:tbl>
    <w:p w:rsidR="00EB0827" w:rsidRDefault="00EB0827" w:rsidP="00430BE9"/>
    <w:sectPr w:rsidR="00EB0827" w:rsidSect="00514BCA">
      <w:headerReference w:type="default" r:id="rId8"/>
      <w:footerReference w:type="default" r:id="rId9"/>
      <w:pgSz w:w="16840" w:h="11910" w:orient="landscape"/>
      <w:pgMar w:top="1340" w:right="1140" w:bottom="1320" w:left="900" w:header="86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37" w:rsidRDefault="00AC0037">
      <w:r>
        <w:separator/>
      </w:r>
    </w:p>
  </w:endnote>
  <w:endnote w:type="continuationSeparator" w:id="0">
    <w:p w:rsidR="00AC0037" w:rsidRDefault="00AC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C80" w:rsidRDefault="00626A36">
    <w:pPr>
      <w:pStyle w:val="Textkrper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6.8pt;margin-top:527.4pt;width:30pt;height:30.15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" filled="f" stroked="f">
          <v:textbox inset="0,0,0,0">
            <w:txbxContent>
              <w:p w:rsidR="00E06C80" w:rsidRPr="00125585" w:rsidRDefault="00E929F3">
                <w:pPr>
                  <w:pStyle w:val="Textkrper"/>
                  <w:spacing w:before="20"/>
                  <w:ind w:left="60"/>
                  <w:rPr>
                    <w:rFonts w:ascii="Cambria"/>
                    <w:sz w:val="44"/>
                  </w:rPr>
                </w:pPr>
                <w:r w:rsidRPr="00125585">
                  <w:rPr>
                    <w:sz w:val="44"/>
                  </w:rPr>
                  <w:fldChar w:fldCharType="begin"/>
                </w:r>
                <w:r w:rsidR="00EB0827" w:rsidRPr="00125585">
                  <w:rPr>
                    <w:rFonts w:ascii="Cambria"/>
                    <w:sz w:val="44"/>
                  </w:rPr>
                  <w:instrText xml:space="preserve"> PAGE </w:instrText>
                </w:r>
                <w:r w:rsidRPr="00125585">
                  <w:rPr>
                    <w:sz w:val="44"/>
                  </w:rPr>
                  <w:fldChar w:fldCharType="separate"/>
                </w:r>
                <w:r w:rsidR="00430BE9">
                  <w:rPr>
                    <w:rFonts w:ascii="Cambria"/>
                    <w:noProof/>
                    <w:sz w:val="44"/>
                  </w:rPr>
                  <w:t>1</w:t>
                </w:r>
                <w:r w:rsidRPr="00125585">
                  <w:rPr>
                    <w:sz w:val="4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37" w:rsidRDefault="00AC0037">
      <w:r>
        <w:separator/>
      </w:r>
    </w:p>
  </w:footnote>
  <w:footnote w:type="continuationSeparator" w:id="0">
    <w:p w:rsidR="00AC0037" w:rsidRDefault="00AC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673" w:rsidRDefault="00626A36">
    <w:pPr>
      <w:pStyle w:val="Textkrper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0.8pt;margin-top:11.4pt;width:739.2pt;height:55.8pt;z-index:-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C6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" filled="f" stroked="f">
          <v:textbox inset="0,0,0,0">
            <w:txbxContent>
              <w:p w:rsidR="000E6673" w:rsidRDefault="00EB0827" w:rsidP="00E503ED">
                <w:pPr>
                  <w:pStyle w:val="Textkrper"/>
                  <w:spacing w:line="515" w:lineRule="exact"/>
                  <w:ind w:left="20"/>
                  <w:jc w:val="center"/>
                  <w:rPr>
                    <w:vertAlign w:val="subscript"/>
                  </w:rPr>
                </w:pPr>
                <w:r>
                  <w:t xml:space="preserve">Darstellung der Satzungsänderungen </w:t>
                </w:r>
                <w:r>
                  <w:rPr>
                    <w:vertAlign w:val="subscript"/>
                  </w:rPr>
                  <w:t>(</w:t>
                </w:r>
                <w:r w:rsidR="000E6673">
                  <w:rPr>
                    <w:vertAlign w:val="subscript"/>
                  </w:rPr>
                  <w:t>2</w:t>
                </w:r>
                <w:r>
                  <w:rPr>
                    <w:vertAlign w:val="subscript"/>
                  </w:rPr>
                  <w:t>8.</w:t>
                </w:r>
                <w:r>
                  <w:rPr>
                    <w:spacing w:val="-53"/>
                  </w:rPr>
                  <w:t xml:space="preserve"> </w:t>
                </w:r>
                <w:r>
                  <w:rPr>
                    <w:vertAlign w:val="subscript"/>
                  </w:rPr>
                  <w:t>März</w:t>
                </w:r>
                <w:r>
                  <w:rPr>
                    <w:spacing w:val="-55"/>
                  </w:rPr>
                  <w:t xml:space="preserve"> </w:t>
                </w:r>
                <w:r>
                  <w:rPr>
                    <w:vertAlign w:val="subscript"/>
                  </w:rPr>
                  <w:t>202</w:t>
                </w:r>
                <w:r w:rsidR="000E6673">
                  <w:rPr>
                    <w:vertAlign w:val="subscript"/>
                  </w:rPr>
                  <w:t>1</w:t>
                </w:r>
                <w:r w:rsidR="004C0F5B">
                  <w:rPr>
                    <w:vertAlign w:val="subscript"/>
                  </w:rPr>
                  <w:t>)</w:t>
                </w:r>
              </w:p>
              <w:p w:rsidR="00E503ED" w:rsidRDefault="00E503ED">
                <w:pPr>
                  <w:pStyle w:val="Textkrper"/>
                  <w:spacing w:line="515" w:lineRule="exact"/>
                  <w:ind w:left="20"/>
                  <w:rPr>
                    <w:vertAlign w:val="subscript"/>
                  </w:rPr>
                </w:pPr>
                <w:r>
                  <w:rPr>
                    <w:vertAlign w:val="subscript"/>
                  </w:rPr>
                  <w:t xml:space="preserve">                 </w:t>
                </w:r>
                <w:r w:rsidR="00125585">
                  <w:rPr>
                    <w:vertAlign w:val="subscript"/>
                  </w:rPr>
                  <w:t xml:space="preserve"> </w:t>
                </w:r>
                <w:r>
                  <w:rPr>
                    <w:vertAlign w:val="subscript"/>
                  </w:rPr>
                  <w:t>Satzung alt (11.03.2018)</w:t>
                </w:r>
                <w:r>
                  <w:rPr>
                    <w:vertAlign w:val="subscript"/>
                  </w:rPr>
                  <w:tab/>
                </w:r>
                <w:r>
                  <w:rPr>
                    <w:vertAlign w:val="subscript"/>
                  </w:rPr>
                  <w:tab/>
                </w:r>
                <w:r>
                  <w:rPr>
                    <w:vertAlign w:val="subscript"/>
                  </w:rPr>
                  <w:tab/>
                </w:r>
                <w:r w:rsidR="00125585">
                  <w:rPr>
                    <w:vertAlign w:val="subscript"/>
                  </w:rPr>
                  <w:t xml:space="preserve">       </w:t>
                </w:r>
                <w:r>
                  <w:rPr>
                    <w:vertAlign w:val="subscript"/>
                  </w:rPr>
                  <w:t>Satzung neu (28.03.2021)</w:t>
                </w:r>
                <w:r>
                  <w:rPr>
                    <w:vertAlign w:val="subscript"/>
                  </w:rPr>
                  <w:tab/>
                </w:r>
                <w:r>
                  <w:rPr>
                    <w:vertAlign w:val="subscript"/>
                  </w:rPr>
                  <w:tab/>
                </w:r>
                <w:r>
                  <w:rPr>
                    <w:vertAlign w:val="subscript"/>
                  </w:rPr>
                  <w:tab/>
                  <w:t>Kommentar</w:t>
                </w:r>
              </w:p>
              <w:p w:rsidR="00E503ED" w:rsidRDefault="00E503ED">
                <w:pPr>
                  <w:pStyle w:val="Textkrper"/>
                  <w:spacing w:line="515" w:lineRule="exact"/>
                  <w:ind w:left="20"/>
                  <w:rPr>
                    <w:vertAlign w:val="subscript"/>
                  </w:rPr>
                </w:pPr>
                <w:r>
                  <w:rPr>
                    <w:vertAlign w:val="subscript"/>
                  </w:rPr>
                  <w:t>Sa</w:t>
                </w:r>
              </w:p>
              <w:p w:rsidR="00E503ED" w:rsidRDefault="00EB0827">
                <w:pPr>
                  <w:pStyle w:val="Textkrper"/>
                  <w:spacing w:line="515" w:lineRule="exact"/>
                  <w:ind w:left="20"/>
                  <w:rPr>
                    <w:vertAlign w:val="subscript"/>
                  </w:rPr>
                </w:pPr>
                <w:r>
                  <w:rPr>
                    <w:vertAlign w:val="subscript"/>
                  </w:rPr>
                  <w:t>)</w:t>
                </w:r>
              </w:p>
              <w:tbl>
                <w:tblPr>
                  <w:tblStyle w:val="TableNormal"/>
                  <w:tblW w:w="14825" w:type="dxa"/>
                  <w:tblInd w:w="12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963"/>
                  <w:gridCol w:w="5953"/>
                  <w:gridCol w:w="2909"/>
                </w:tblGrid>
                <w:tr w:rsidR="00E503ED" w:rsidTr="00106AAD">
                  <w:trPr>
                    <w:trHeight w:val="350"/>
                  </w:trPr>
                  <w:tc>
                    <w:tcPr>
                      <w:tcW w:w="5963" w:type="dxa"/>
                    </w:tcPr>
                    <w:p w:rsidR="00E503ED" w:rsidRDefault="00E503ED" w:rsidP="00E503ED">
                      <w:pPr>
                        <w:pStyle w:val="TableParagraph"/>
                        <w:spacing w:line="321" w:lineRule="exact"/>
                        <w:ind w:left="1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Satzung alt (11.03.2018)</w:t>
                      </w:r>
                    </w:p>
                  </w:tc>
                  <w:tc>
                    <w:tcPr>
                      <w:tcW w:w="5953" w:type="dxa"/>
                    </w:tcPr>
                    <w:p w:rsidR="00E503ED" w:rsidRDefault="00E503ED" w:rsidP="00E503ED">
                      <w:pPr>
                        <w:pStyle w:val="TableParagraph"/>
                        <w:spacing w:line="321" w:lineRule="exact"/>
                        <w:ind w:left="10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Satzung neu (28.03.2021)</w:t>
                      </w:r>
                    </w:p>
                  </w:tc>
                  <w:tc>
                    <w:tcPr>
                      <w:tcW w:w="2909" w:type="dxa"/>
                    </w:tcPr>
                    <w:p w:rsidR="00E503ED" w:rsidRDefault="00E503ED" w:rsidP="00E503ED">
                      <w:pPr>
                        <w:pStyle w:val="TableParagraph"/>
                        <w:spacing w:line="321" w:lineRule="exact"/>
                        <w:ind w:left="1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Kommentare</w:t>
                      </w:r>
                    </w:p>
                  </w:tc>
                </w:tr>
              </w:tbl>
              <w:p w:rsidR="00E06C80" w:rsidRDefault="00E06C80">
                <w:pPr>
                  <w:pStyle w:val="Textkrper"/>
                  <w:spacing w:line="515" w:lineRule="exact"/>
                  <w:ind w:left="20"/>
                  <w:rPr>
                    <w:vertAlign w:val="subscript"/>
                  </w:rPr>
                </w:pPr>
              </w:p>
              <w:p w:rsidR="000E6673" w:rsidRDefault="000E6673">
                <w:pPr>
                  <w:pStyle w:val="Textkrper"/>
                  <w:spacing w:line="515" w:lineRule="exact"/>
                  <w:ind w:left="20"/>
                </w:pPr>
              </w:p>
            </w:txbxContent>
          </v:textbox>
          <w10:wrap anchorx="margin" anchory="margin"/>
        </v:shape>
      </w:pict>
    </w:r>
  </w:p>
  <w:p w:rsidR="000E6673" w:rsidRDefault="000E6673">
    <w:pPr>
      <w:pStyle w:val="Textkrper"/>
      <w:spacing w:line="14" w:lineRule="auto"/>
      <w:rPr>
        <w:sz w:val="20"/>
      </w:rPr>
    </w:pPr>
  </w:p>
  <w:p w:rsidR="00E06C80" w:rsidRDefault="00E06C80">
    <w:pPr>
      <w:pStyle w:val="Textkrper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EF6"/>
    <w:multiLevelType w:val="hybridMultilevel"/>
    <w:tmpl w:val="3F84002C"/>
    <w:lvl w:ilvl="0" w:tplc="DF44D05E">
      <w:start w:val="2"/>
      <w:numFmt w:val="decimal"/>
      <w:lvlText w:val="%1."/>
      <w:lvlJc w:val="left"/>
      <w:pPr>
        <w:ind w:left="825" w:hanging="360"/>
        <w:jc w:val="left"/>
      </w:pPr>
      <w:rPr>
        <w:rFonts w:ascii="Palatino Linotype" w:eastAsia="Palatino Linotype" w:hAnsi="Palatino Linotype" w:cs="Palatino Linotype" w:hint="default"/>
        <w:spacing w:val="-6"/>
        <w:w w:val="100"/>
        <w:sz w:val="24"/>
        <w:szCs w:val="24"/>
        <w:lang w:val="de-DE" w:eastAsia="de-DE" w:bidi="de-DE"/>
      </w:rPr>
    </w:lvl>
    <w:lvl w:ilvl="1" w:tplc="399A5B18">
      <w:numFmt w:val="bullet"/>
      <w:lvlText w:val="•"/>
      <w:lvlJc w:val="left"/>
      <w:pPr>
        <w:ind w:left="1315" w:hanging="360"/>
      </w:pPr>
      <w:rPr>
        <w:rFonts w:hint="default"/>
        <w:lang w:val="de-DE" w:eastAsia="de-DE" w:bidi="de-DE"/>
      </w:rPr>
    </w:lvl>
    <w:lvl w:ilvl="2" w:tplc="20E2CB66">
      <w:numFmt w:val="bullet"/>
      <w:lvlText w:val="•"/>
      <w:lvlJc w:val="left"/>
      <w:pPr>
        <w:ind w:left="1810" w:hanging="360"/>
      </w:pPr>
      <w:rPr>
        <w:rFonts w:hint="default"/>
        <w:lang w:val="de-DE" w:eastAsia="de-DE" w:bidi="de-DE"/>
      </w:rPr>
    </w:lvl>
    <w:lvl w:ilvl="3" w:tplc="962A3B0A">
      <w:numFmt w:val="bullet"/>
      <w:lvlText w:val="•"/>
      <w:lvlJc w:val="left"/>
      <w:pPr>
        <w:ind w:left="2305" w:hanging="360"/>
      </w:pPr>
      <w:rPr>
        <w:rFonts w:hint="default"/>
        <w:lang w:val="de-DE" w:eastAsia="de-DE" w:bidi="de-DE"/>
      </w:rPr>
    </w:lvl>
    <w:lvl w:ilvl="4" w:tplc="5922EADC">
      <w:numFmt w:val="bullet"/>
      <w:lvlText w:val="•"/>
      <w:lvlJc w:val="left"/>
      <w:pPr>
        <w:ind w:left="2800" w:hanging="360"/>
      </w:pPr>
      <w:rPr>
        <w:rFonts w:hint="default"/>
        <w:lang w:val="de-DE" w:eastAsia="de-DE" w:bidi="de-DE"/>
      </w:rPr>
    </w:lvl>
    <w:lvl w:ilvl="5" w:tplc="905EE6EA">
      <w:numFmt w:val="bullet"/>
      <w:lvlText w:val="•"/>
      <w:lvlJc w:val="left"/>
      <w:pPr>
        <w:ind w:left="3295" w:hanging="360"/>
      </w:pPr>
      <w:rPr>
        <w:rFonts w:hint="default"/>
        <w:lang w:val="de-DE" w:eastAsia="de-DE" w:bidi="de-DE"/>
      </w:rPr>
    </w:lvl>
    <w:lvl w:ilvl="6" w:tplc="31E0DC7E">
      <w:numFmt w:val="bullet"/>
      <w:lvlText w:val="•"/>
      <w:lvlJc w:val="left"/>
      <w:pPr>
        <w:ind w:left="3790" w:hanging="360"/>
      </w:pPr>
      <w:rPr>
        <w:rFonts w:hint="default"/>
        <w:lang w:val="de-DE" w:eastAsia="de-DE" w:bidi="de-DE"/>
      </w:rPr>
    </w:lvl>
    <w:lvl w:ilvl="7" w:tplc="48E0093E">
      <w:numFmt w:val="bullet"/>
      <w:lvlText w:val="•"/>
      <w:lvlJc w:val="left"/>
      <w:pPr>
        <w:ind w:left="4285" w:hanging="360"/>
      </w:pPr>
      <w:rPr>
        <w:rFonts w:hint="default"/>
        <w:lang w:val="de-DE" w:eastAsia="de-DE" w:bidi="de-DE"/>
      </w:rPr>
    </w:lvl>
    <w:lvl w:ilvl="8" w:tplc="D286E0BC">
      <w:numFmt w:val="bullet"/>
      <w:lvlText w:val="•"/>
      <w:lvlJc w:val="left"/>
      <w:pPr>
        <w:ind w:left="4780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04240D9C"/>
    <w:multiLevelType w:val="hybridMultilevel"/>
    <w:tmpl w:val="A7D642C4"/>
    <w:lvl w:ilvl="0" w:tplc="E6DC05C2">
      <w:start w:val="2"/>
      <w:numFmt w:val="lowerLetter"/>
      <w:lvlText w:val="%1."/>
      <w:lvlJc w:val="left"/>
      <w:pPr>
        <w:ind w:left="1209" w:hanging="356"/>
        <w:jc w:val="left"/>
      </w:pPr>
      <w:rPr>
        <w:rFonts w:ascii="Palatino Linotype" w:eastAsia="Palatino Linotype" w:hAnsi="Palatino Linotype" w:cs="Palatino Linotype" w:hint="default"/>
        <w:spacing w:val="-20"/>
        <w:w w:val="100"/>
        <w:sz w:val="24"/>
        <w:szCs w:val="24"/>
        <w:lang w:val="de-DE" w:eastAsia="de-DE" w:bidi="de-DE"/>
      </w:rPr>
    </w:lvl>
    <w:lvl w:ilvl="1" w:tplc="47945F8A">
      <w:numFmt w:val="bullet"/>
      <w:lvlText w:val=""/>
      <w:lvlJc w:val="left"/>
      <w:pPr>
        <w:ind w:left="1809" w:hanging="519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2" w:tplc="CF5EF4F4">
      <w:numFmt w:val="bullet"/>
      <w:lvlText w:val="•"/>
      <w:lvlJc w:val="left"/>
      <w:pPr>
        <w:ind w:left="2245" w:hanging="519"/>
      </w:pPr>
      <w:rPr>
        <w:rFonts w:hint="default"/>
        <w:lang w:val="de-DE" w:eastAsia="de-DE" w:bidi="de-DE"/>
      </w:rPr>
    </w:lvl>
    <w:lvl w:ilvl="3" w:tplc="BB2C0696">
      <w:numFmt w:val="bullet"/>
      <w:lvlText w:val="•"/>
      <w:lvlJc w:val="left"/>
      <w:pPr>
        <w:ind w:left="2690" w:hanging="519"/>
      </w:pPr>
      <w:rPr>
        <w:rFonts w:hint="default"/>
        <w:lang w:val="de-DE" w:eastAsia="de-DE" w:bidi="de-DE"/>
      </w:rPr>
    </w:lvl>
    <w:lvl w:ilvl="4" w:tplc="022213EA">
      <w:numFmt w:val="bullet"/>
      <w:lvlText w:val="•"/>
      <w:lvlJc w:val="left"/>
      <w:pPr>
        <w:ind w:left="3135" w:hanging="519"/>
      </w:pPr>
      <w:rPr>
        <w:rFonts w:hint="default"/>
        <w:lang w:val="de-DE" w:eastAsia="de-DE" w:bidi="de-DE"/>
      </w:rPr>
    </w:lvl>
    <w:lvl w:ilvl="5" w:tplc="753E66B0">
      <w:numFmt w:val="bullet"/>
      <w:lvlText w:val="•"/>
      <w:lvlJc w:val="left"/>
      <w:pPr>
        <w:ind w:left="3580" w:hanging="519"/>
      </w:pPr>
      <w:rPr>
        <w:rFonts w:hint="default"/>
        <w:lang w:val="de-DE" w:eastAsia="de-DE" w:bidi="de-DE"/>
      </w:rPr>
    </w:lvl>
    <w:lvl w:ilvl="6" w:tplc="C4D2635E">
      <w:numFmt w:val="bullet"/>
      <w:lvlText w:val="•"/>
      <w:lvlJc w:val="left"/>
      <w:pPr>
        <w:ind w:left="4025" w:hanging="519"/>
      </w:pPr>
      <w:rPr>
        <w:rFonts w:hint="default"/>
        <w:lang w:val="de-DE" w:eastAsia="de-DE" w:bidi="de-DE"/>
      </w:rPr>
    </w:lvl>
    <w:lvl w:ilvl="7" w:tplc="8AFC4EDA">
      <w:numFmt w:val="bullet"/>
      <w:lvlText w:val="•"/>
      <w:lvlJc w:val="left"/>
      <w:pPr>
        <w:ind w:left="4470" w:hanging="519"/>
      </w:pPr>
      <w:rPr>
        <w:rFonts w:hint="default"/>
        <w:lang w:val="de-DE" w:eastAsia="de-DE" w:bidi="de-DE"/>
      </w:rPr>
    </w:lvl>
    <w:lvl w:ilvl="8" w:tplc="67024D0C">
      <w:numFmt w:val="bullet"/>
      <w:lvlText w:val="•"/>
      <w:lvlJc w:val="left"/>
      <w:pPr>
        <w:ind w:left="4915" w:hanging="519"/>
      </w:pPr>
      <w:rPr>
        <w:rFonts w:hint="default"/>
        <w:lang w:val="de-DE" w:eastAsia="de-DE" w:bidi="de-DE"/>
      </w:rPr>
    </w:lvl>
  </w:abstractNum>
  <w:abstractNum w:abstractNumId="2" w15:restartNumberingAfterBreak="0">
    <w:nsid w:val="1D167F3D"/>
    <w:multiLevelType w:val="hybridMultilevel"/>
    <w:tmpl w:val="19F08A94"/>
    <w:lvl w:ilvl="0" w:tplc="BECC506E">
      <w:start w:val="2"/>
      <w:numFmt w:val="lowerLetter"/>
      <w:lvlText w:val="%1."/>
      <w:lvlJc w:val="left"/>
      <w:pPr>
        <w:ind w:left="1214" w:hanging="360"/>
        <w:jc w:val="left"/>
      </w:pPr>
      <w:rPr>
        <w:rFonts w:ascii="Palatino Linotype" w:eastAsia="Palatino Linotype" w:hAnsi="Palatino Linotype" w:cs="Palatino Linotype" w:hint="default"/>
        <w:spacing w:val="-15"/>
        <w:w w:val="100"/>
        <w:sz w:val="24"/>
        <w:szCs w:val="24"/>
        <w:lang w:val="de-DE" w:eastAsia="de-DE" w:bidi="de-DE"/>
      </w:rPr>
    </w:lvl>
    <w:lvl w:ilvl="1" w:tplc="0D4A41DE">
      <w:numFmt w:val="bullet"/>
      <w:lvlText w:val=""/>
      <w:lvlJc w:val="left"/>
      <w:pPr>
        <w:ind w:left="1809" w:hanging="519"/>
      </w:pPr>
      <w:rPr>
        <w:rFonts w:hint="default"/>
        <w:w w:val="100"/>
        <w:lang w:val="de-DE" w:eastAsia="de-DE" w:bidi="de-DE"/>
      </w:rPr>
    </w:lvl>
    <w:lvl w:ilvl="2" w:tplc="66E834BA">
      <w:numFmt w:val="bullet"/>
      <w:lvlText w:val="•"/>
      <w:lvlJc w:val="left"/>
      <w:pPr>
        <w:ind w:left="2241" w:hanging="519"/>
      </w:pPr>
      <w:rPr>
        <w:rFonts w:hint="default"/>
        <w:lang w:val="de-DE" w:eastAsia="de-DE" w:bidi="de-DE"/>
      </w:rPr>
    </w:lvl>
    <w:lvl w:ilvl="3" w:tplc="42FE63F8">
      <w:numFmt w:val="bullet"/>
      <w:lvlText w:val="•"/>
      <w:lvlJc w:val="left"/>
      <w:pPr>
        <w:ind w:left="2682" w:hanging="519"/>
      </w:pPr>
      <w:rPr>
        <w:rFonts w:hint="default"/>
        <w:lang w:val="de-DE" w:eastAsia="de-DE" w:bidi="de-DE"/>
      </w:rPr>
    </w:lvl>
    <w:lvl w:ilvl="4" w:tplc="B4DE2190">
      <w:numFmt w:val="bullet"/>
      <w:lvlText w:val="•"/>
      <w:lvlJc w:val="left"/>
      <w:pPr>
        <w:ind w:left="3123" w:hanging="519"/>
      </w:pPr>
      <w:rPr>
        <w:rFonts w:hint="default"/>
        <w:lang w:val="de-DE" w:eastAsia="de-DE" w:bidi="de-DE"/>
      </w:rPr>
    </w:lvl>
    <w:lvl w:ilvl="5" w:tplc="180AADF4">
      <w:numFmt w:val="bullet"/>
      <w:lvlText w:val="•"/>
      <w:lvlJc w:val="left"/>
      <w:pPr>
        <w:ind w:left="3564" w:hanging="519"/>
      </w:pPr>
      <w:rPr>
        <w:rFonts w:hint="default"/>
        <w:lang w:val="de-DE" w:eastAsia="de-DE" w:bidi="de-DE"/>
      </w:rPr>
    </w:lvl>
    <w:lvl w:ilvl="6" w:tplc="014ABC28">
      <w:numFmt w:val="bullet"/>
      <w:lvlText w:val="•"/>
      <w:lvlJc w:val="left"/>
      <w:pPr>
        <w:ind w:left="4006" w:hanging="519"/>
      </w:pPr>
      <w:rPr>
        <w:rFonts w:hint="default"/>
        <w:lang w:val="de-DE" w:eastAsia="de-DE" w:bidi="de-DE"/>
      </w:rPr>
    </w:lvl>
    <w:lvl w:ilvl="7" w:tplc="F7A6460A">
      <w:numFmt w:val="bullet"/>
      <w:lvlText w:val="•"/>
      <w:lvlJc w:val="left"/>
      <w:pPr>
        <w:ind w:left="4447" w:hanging="519"/>
      </w:pPr>
      <w:rPr>
        <w:rFonts w:hint="default"/>
        <w:lang w:val="de-DE" w:eastAsia="de-DE" w:bidi="de-DE"/>
      </w:rPr>
    </w:lvl>
    <w:lvl w:ilvl="8" w:tplc="77D49318">
      <w:numFmt w:val="bullet"/>
      <w:lvlText w:val="•"/>
      <w:lvlJc w:val="left"/>
      <w:pPr>
        <w:ind w:left="4888" w:hanging="519"/>
      </w:pPr>
      <w:rPr>
        <w:rFonts w:hint="default"/>
        <w:lang w:val="de-DE" w:eastAsia="de-DE" w:bidi="de-DE"/>
      </w:rPr>
    </w:lvl>
  </w:abstractNum>
  <w:abstractNum w:abstractNumId="3" w15:restartNumberingAfterBreak="0">
    <w:nsid w:val="35D85E12"/>
    <w:multiLevelType w:val="hybridMultilevel"/>
    <w:tmpl w:val="57F85E52"/>
    <w:lvl w:ilvl="0" w:tplc="0AAA5EB2">
      <w:start w:val="2"/>
      <w:numFmt w:val="decimal"/>
      <w:lvlText w:val="%1."/>
      <w:lvlJc w:val="left"/>
      <w:pPr>
        <w:ind w:left="787" w:hanging="361"/>
        <w:jc w:val="left"/>
      </w:pPr>
      <w:rPr>
        <w:rFonts w:ascii="Palatino Linotype" w:eastAsia="Palatino Linotype" w:hAnsi="Palatino Linotype" w:cs="Palatino Linotype" w:hint="default"/>
        <w:spacing w:val="-6"/>
        <w:w w:val="100"/>
        <w:sz w:val="24"/>
        <w:szCs w:val="24"/>
        <w:lang w:val="de-DE" w:eastAsia="de-DE" w:bidi="de-DE"/>
      </w:rPr>
    </w:lvl>
    <w:lvl w:ilvl="1" w:tplc="35AEC714">
      <w:numFmt w:val="bullet"/>
      <w:lvlText w:val="•"/>
      <w:lvlJc w:val="left"/>
      <w:pPr>
        <w:ind w:left="1282" w:hanging="361"/>
      </w:pPr>
      <w:rPr>
        <w:rFonts w:hint="default"/>
        <w:lang w:val="de-DE" w:eastAsia="de-DE" w:bidi="de-DE"/>
      </w:rPr>
    </w:lvl>
    <w:lvl w:ilvl="2" w:tplc="D6925258">
      <w:numFmt w:val="bullet"/>
      <w:lvlText w:val="•"/>
      <w:lvlJc w:val="left"/>
      <w:pPr>
        <w:ind w:left="1785" w:hanging="361"/>
      </w:pPr>
      <w:rPr>
        <w:rFonts w:hint="default"/>
        <w:lang w:val="de-DE" w:eastAsia="de-DE" w:bidi="de-DE"/>
      </w:rPr>
    </w:lvl>
    <w:lvl w:ilvl="3" w:tplc="596CD7A2">
      <w:numFmt w:val="bullet"/>
      <w:lvlText w:val="•"/>
      <w:lvlJc w:val="left"/>
      <w:pPr>
        <w:ind w:left="2287" w:hanging="361"/>
      </w:pPr>
      <w:rPr>
        <w:rFonts w:hint="default"/>
        <w:lang w:val="de-DE" w:eastAsia="de-DE" w:bidi="de-DE"/>
      </w:rPr>
    </w:lvl>
    <w:lvl w:ilvl="4" w:tplc="F8A6A7A0">
      <w:numFmt w:val="bullet"/>
      <w:lvlText w:val="•"/>
      <w:lvlJc w:val="left"/>
      <w:pPr>
        <w:ind w:left="2790" w:hanging="361"/>
      </w:pPr>
      <w:rPr>
        <w:rFonts w:hint="default"/>
        <w:lang w:val="de-DE" w:eastAsia="de-DE" w:bidi="de-DE"/>
      </w:rPr>
    </w:lvl>
    <w:lvl w:ilvl="5" w:tplc="2758BFAC">
      <w:numFmt w:val="bullet"/>
      <w:lvlText w:val="•"/>
      <w:lvlJc w:val="left"/>
      <w:pPr>
        <w:ind w:left="3292" w:hanging="361"/>
      </w:pPr>
      <w:rPr>
        <w:rFonts w:hint="default"/>
        <w:lang w:val="de-DE" w:eastAsia="de-DE" w:bidi="de-DE"/>
      </w:rPr>
    </w:lvl>
    <w:lvl w:ilvl="6" w:tplc="A7DC1664">
      <w:numFmt w:val="bullet"/>
      <w:lvlText w:val="•"/>
      <w:lvlJc w:val="left"/>
      <w:pPr>
        <w:ind w:left="3795" w:hanging="361"/>
      </w:pPr>
      <w:rPr>
        <w:rFonts w:hint="default"/>
        <w:lang w:val="de-DE" w:eastAsia="de-DE" w:bidi="de-DE"/>
      </w:rPr>
    </w:lvl>
    <w:lvl w:ilvl="7" w:tplc="5A980368">
      <w:numFmt w:val="bullet"/>
      <w:lvlText w:val="•"/>
      <w:lvlJc w:val="left"/>
      <w:pPr>
        <w:ind w:left="4297" w:hanging="361"/>
      </w:pPr>
      <w:rPr>
        <w:rFonts w:hint="default"/>
        <w:lang w:val="de-DE" w:eastAsia="de-DE" w:bidi="de-DE"/>
      </w:rPr>
    </w:lvl>
    <w:lvl w:ilvl="8" w:tplc="1E4EE0A6">
      <w:numFmt w:val="bullet"/>
      <w:lvlText w:val="•"/>
      <w:lvlJc w:val="left"/>
      <w:pPr>
        <w:ind w:left="4800" w:hanging="361"/>
      </w:pPr>
      <w:rPr>
        <w:rFonts w:hint="default"/>
        <w:lang w:val="de-DE" w:eastAsia="de-DE" w:bidi="de-DE"/>
      </w:rPr>
    </w:lvl>
  </w:abstractNum>
  <w:abstractNum w:abstractNumId="4" w15:restartNumberingAfterBreak="0">
    <w:nsid w:val="3DBA3AAE"/>
    <w:multiLevelType w:val="hybridMultilevel"/>
    <w:tmpl w:val="A91C4238"/>
    <w:lvl w:ilvl="0" w:tplc="DC4621CC">
      <w:start w:val="1"/>
      <w:numFmt w:val="decimal"/>
      <w:lvlText w:val="%1."/>
      <w:lvlJc w:val="left"/>
      <w:pPr>
        <w:ind w:left="830" w:hanging="361"/>
        <w:jc w:val="left"/>
      </w:pPr>
      <w:rPr>
        <w:rFonts w:ascii="Palatino Linotype" w:eastAsia="Palatino Linotype" w:hAnsi="Palatino Linotype" w:cs="Palatino Linotype" w:hint="default"/>
        <w:spacing w:val="-11"/>
        <w:w w:val="100"/>
        <w:sz w:val="24"/>
        <w:szCs w:val="24"/>
        <w:lang w:val="de-DE" w:eastAsia="de-DE" w:bidi="de-DE"/>
      </w:rPr>
    </w:lvl>
    <w:lvl w:ilvl="1" w:tplc="1C0411BE">
      <w:start w:val="1"/>
      <w:numFmt w:val="lowerLetter"/>
      <w:lvlText w:val="%2."/>
      <w:lvlJc w:val="left"/>
      <w:pPr>
        <w:ind w:left="1209" w:hanging="356"/>
        <w:jc w:val="left"/>
      </w:pPr>
      <w:rPr>
        <w:rFonts w:ascii="Palatino Linotype" w:eastAsia="Palatino Linotype" w:hAnsi="Palatino Linotype" w:cs="Palatino Linotype" w:hint="default"/>
        <w:spacing w:val="-6"/>
        <w:w w:val="100"/>
        <w:sz w:val="24"/>
        <w:szCs w:val="24"/>
        <w:lang w:val="de-DE" w:eastAsia="de-DE" w:bidi="de-DE"/>
      </w:rPr>
    </w:lvl>
    <w:lvl w:ilvl="2" w:tplc="089A518C">
      <w:numFmt w:val="bullet"/>
      <w:lvlText w:val=""/>
      <w:lvlJc w:val="left"/>
      <w:pPr>
        <w:ind w:left="1809" w:hanging="567"/>
      </w:pPr>
      <w:rPr>
        <w:rFonts w:ascii="Symbol" w:eastAsia="Symbol" w:hAnsi="Symbol" w:cs="Symbol" w:hint="default"/>
        <w:w w:val="100"/>
        <w:sz w:val="24"/>
        <w:szCs w:val="24"/>
        <w:lang w:val="de-DE" w:eastAsia="de-DE" w:bidi="de-DE"/>
      </w:rPr>
    </w:lvl>
    <w:lvl w:ilvl="3" w:tplc="C924DDCE">
      <w:numFmt w:val="bullet"/>
      <w:lvlText w:val="•"/>
      <w:lvlJc w:val="left"/>
      <w:pPr>
        <w:ind w:left="2300" w:hanging="567"/>
      </w:pPr>
      <w:rPr>
        <w:rFonts w:hint="default"/>
        <w:lang w:val="de-DE" w:eastAsia="de-DE" w:bidi="de-DE"/>
      </w:rPr>
    </w:lvl>
    <w:lvl w:ilvl="4" w:tplc="B630DA0A">
      <w:numFmt w:val="bullet"/>
      <w:lvlText w:val="•"/>
      <w:lvlJc w:val="left"/>
      <w:pPr>
        <w:ind w:left="2801" w:hanging="567"/>
      </w:pPr>
      <w:rPr>
        <w:rFonts w:hint="default"/>
        <w:lang w:val="de-DE" w:eastAsia="de-DE" w:bidi="de-DE"/>
      </w:rPr>
    </w:lvl>
    <w:lvl w:ilvl="5" w:tplc="3D962B64">
      <w:numFmt w:val="bullet"/>
      <w:lvlText w:val="•"/>
      <w:lvlJc w:val="left"/>
      <w:pPr>
        <w:ind w:left="3301" w:hanging="567"/>
      </w:pPr>
      <w:rPr>
        <w:rFonts w:hint="default"/>
        <w:lang w:val="de-DE" w:eastAsia="de-DE" w:bidi="de-DE"/>
      </w:rPr>
    </w:lvl>
    <w:lvl w:ilvl="6" w:tplc="DFA2FC68">
      <w:numFmt w:val="bullet"/>
      <w:lvlText w:val="•"/>
      <w:lvlJc w:val="left"/>
      <w:pPr>
        <w:ind w:left="3802" w:hanging="567"/>
      </w:pPr>
      <w:rPr>
        <w:rFonts w:hint="default"/>
        <w:lang w:val="de-DE" w:eastAsia="de-DE" w:bidi="de-DE"/>
      </w:rPr>
    </w:lvl>
    <w:lvl w:ilvl="7" w:tplc="AAA283B4">
      <w:numFmt w:val="bullet"/>
      <w:lvlText w:val="•"/>
      <w:lvlJc w:val="left"/>
      <w:pPr>
        <w:ind w:left="4303" w:hanging="567"/>
      </w:pPr>
      <w:rPr>
        <w:rFonts w:hint="default"/>
        <w:lang w:val="de-DE" w:eastAsia="de-DE" w:bidi="de-DE"/>
      </w:rPr>
    </w:lvl>
    <w:lvl w:ilvl="8" w:tplc="18E678DA">
      <w:numFmt w:val="bullet"/>
      <w:lvlText w:val="•"/>
      <w:lvlJc w:val="left"/>
      <w:pPr>
        <w:ind w:left="4803" w:hanging="567"/>
      </w:pPr>
      <w:rPr>
        <w:rFonts w:hint="default"/>
        <w:lang w:val="de-DE" w:eastAsia="de-DE" w:bidi="de-DE"/>
      </w:rPr>
    </w:lvl>
  </w:abstractNum>
  <w:abstractNum w:abstractNumId="5" w15:restartNumberingAfterBreak="0">
    <w:nsid w:val="6AAE5838"/>
    <w:multiLevelType w:val="hybridMultilevel"/>
    <w:tmpl w:val="5D7E00D2"/>
    <w:lvl w:ilvl="0" w:tplc="E1725E64">
      <w:start w:val="3"/>
      <w:numFmt w:val="decimal"/>
      <w:lvlText w:val="%1."/>
      <w:lvlJc w:val="left"/>
      <w:pPr>
        <w:ind w:left="820" w:hanging="365"/>
        <w:jc w:val="left"/>
      </w:pPr>
      <w:rPr>
        <w:rFonts w:hint="default"/>
        <w:spacing w:val="-6"/>
        <w:w w:val="100"/>
        <w:lang w:val="de-DE" w:eastAsia="de-DE" w:bidi="de-DE"/>
      </w:rPr>
    </w:lvl>
    <w:lvl w:ilvl="1" w:tplc="B2B0B2FC">
      <w:numFmt w:val="bullet"/>
      <w:lvlText w:val="•"/>
      <w:lvlJc w:val="left"/>
      <w:pPr>
        <w:ind w:left="1315" w:hanging="365"/>
      </w:pPr>
      <w:rPr>
        <w:rFonts w:hint="default"/>
        <w:lang w:val="de-DE" w:eastAsia="de-DE" w:bidi="de-DE"/>
      </w:rPr>
    </w:lvl>
    <w:lvl w:ilvl="2" w:tplc="F8462C94">
      <w:numFmt w:val="bullet"/>
      <w:lvlText w:val="•"/>
      <w:lvlJc w:val="left"/>
      <w:pPr>
        <w:ind w:left="1810" w:hanging="365"/>
      </w:pPr>
      <w:rPr>
        <w:rFonts w:hint="default"/>
        <w:lang w:val="de-DE" w:eastAsia="de-DE" w:bidi="de-DE"/>
      </w:rPr>
    </w:lvl>
    <w:lvl w:ilvl="3" w:tplc="9572B6D4">
      <w:numFmt w:val="bullet"/>
      <w:lvlText w:val="•"/>
      <w:lvlJc w:val="left"/>
      <w:pPr>
        <w:ind w:left="2305" w:hanging="365"/>
      </w:pPr>
      <w:rPr>
        <w:rFonts w:hint="default"/>
        <w:lang w:val="de-DE" w:eastAsia="de-DE" w:bidi="de-DE"/>
      </w:rPr>
    </w:lvl>
    <w:lvl w:ilvl="4" w:tplc="6AD60202">
      <w:numFmt w:val="bullet"/>
      <w:lvlText w:val="•"/>
      <w:lvlJc w:val="left"/>
      <w:pPr>
        <w:ind w:left="2800" w:hanging="365"/>
      </w:pPr>
      <w:rPr>
        <w:rFonts w:hint="default"/>
        <w:lang w:val="de-DE" w:eastAsia="de-DE" w:bidi="de-DE"/>
      </w:rPr>
    </w:lvl>
    <w:lvl w:ilvl="5" w:tplc="4B486442">
      <w:numFmt w:val="bullet"/>
      <w:lvlText w:val="•"/>
      <w:lvlJc w:val="left"/>
      <w:pPr>
        <w:ind w:left="3295" w:hanging="365"/>
      </w:pPr>
      <w:rPr>
        <w:rFonts w:hint="default"/>
        <w:lang w:val="de-DE" w:eastAsia="de-DE" w:bidi="de-DE"/>
      </w:rPr>
    </w:lvl>
    <w:lvl w:ilvl="6" w:tplc="C94C0B68">
      <w:numFmt w:val="bullet"/>
      <w:lvlText w:val="•"/>
      <w:lvlJc w:val="left"/>
      <w:pPr>
        <w:ind w:left="3790" w:hanging="365"/>
      </w:pPr>
      <w:rPr>
        <w:rFonts w:hint="default"/>
        <w:lang w:val="de-DE" w:eastAsia="de-DE" w:bidi="de-DE"/>
      </w:rPr>
    </w:lvl>
    <w:lvl w:ilvl="7" w:tplc="1846BB08">
      <w:numFmt w:val="bullet"/>
      <w:lvlText w:val="•"/>
      <w:lvlJc w:val="left"/>
      <w:pPr>
        <w:ind w:left="4285" w:hanging="365"/>
      </w:pPr>
      <w:rPr>
        <w:rFonts w:hint="default"/>
        <w:lang w:val="de-DE" w:eastAsia="de-DE" w:bidi="de-DE"/>
      </w:rPr>
    </w:lvl>
    <w:lvl w:ilvl="8" w:tplc="CA4C3A1E">
      <w:numFmt w:val="bullet"/>
      <w:lvlText w:val="•"/>
      <w:lvlJc w:val="left"/>
      <w:pPr>
        <w:ind w:left="4780" w:hanging="365"/>
      </w:pPr>
      <w:rPr>
        <w:rFonts w:hint="default"/>
        <w:lang w:val="de-DE" w:eastAsia="de-DE" w:bidi="de-DE"/>
      </w:rPr>
    </w:lvl>
  </w:abstractNum>
  <w:abstractNum w:abstractNumId="6" w15:restartNumberingAfterBreak="0">
    <w:nsid w:val="6CE02894"/>
    <w:multiLevelType w:val="hybridMultilevel"/>
    <w:tmpl w:val="FEB621FA"/>
    <w:lvl w:ilvl="0" w:tplc="B94C4AC8">
      <w:start w:val="1"/>
      <w:numFmt w:val="decimal"/>
      <w:lvlText w:val="%1."/>
      <w:lvlJc w:val="left"/>
      <w:pPr>
        <w:ind w:left="825" w:hanging="360"/>
        <w:jc w:val="left"/>
      </w:pPr>
      <w:rPr>
        <w:rFonts w:ascii="Palatino Linotype" w:eastAsia="Palatino Linotype" w:hAnsi="Palatino Linotype" w:cs="Palatino Linotype" w:hint="default"/>
        <w:spacing w:val="-11"/>
        <w:w w:val="100"/>
        <w:sz w:val="24"/>
        <w:szCs w:val="24"/>
        <w:lang w:val="de-DE" w:eastAsia="de-DE" w:bidi="de-DE"/>
      </w:rPr>
    </w:lvl>
    <w:lvl w:ilvl="1" w:tplc="624EC350">
      <w:start w:val="1"/>
      <w:numFmt w:val="lowerLetter"/>
      <w:lvlText w:val="%2."/>
      <w:lvlJc w:val="left"/>
      <w:pPr>
        <w:ind w:left="1209" w:hanging="356"/>
        <w:jc w:val="left"/>
      </w:pPr>
      <w:rPr>
        <w:rFonts w:ascii="Palatino Linotype" w:eastAsia="Palatino Linotype" w:hAnsi="Palatino Linotype" w:cs="Palatino Linotype" w:hint="default"/>
        <w:spacing w:val="-6"/>
        <w:w w:val="100"/>
        <w:sz w:val="24"/>
        <w:szCs w:val="24"/>
        <w:lang w:val="de-DE" w:eastAsia="de-DE" w:bidi="de-DE"/>
      </w:rPr>
    </w:lvl>
    <w:lvl w:ilvl="2" w:tplc="50B0E9A8">
      <w:numFmt w:val="bullet"/>
      <w:lvlText w:val=""/>
      <w:lvlJc w:val="left"/>
      <w:pPr>
        <w:ind w:left="1809" w:hanging="567"/>
      </w:pPr>
      <w:rPr>
        <w:rFonts w:hint="default"/>
        <w:w w:val="100"/>
        <w:lang w:val="de-DE" w:eastAsia="de-DE" w:bidi="de-DE"/>
      </w:rPr>
    </w:lvl>
    <w:lvl w:ilvl="3" w:tplc="574EA54A">
      <w:numFmt w:val="bullet"/>
      <w:lvlText w:val="•"/>
      <w:lvlJc w:val="left"/>
      <w:pPr>
        <w:ind w:left="2296" w:hanging="567"/>
      </w:pPr>
      <w:rPr>
        <w:rFonts w:hint="default"/>
        <w:lang w:val="de-DE" w:eastAsia="de-DE" w:bidi="de-DE"/>
      </w:rPr>
    </w:lvl>
    <w:lvl w:ilvl="4" w:tplc="7CE4D4E4">
      <w:numFmt w:val="bullet"/>
      <w:lvlText w:val="•"/>
      <w:lvlJc w:val="left"/>
      <w:pPr>
        <w:ind w:left="2792" w:hanging="567"/>
      </w:pPr>
      <w:rPr>
        <w:rFonts w:hint="default"/>
        <w:lang w:val="de-DE" w:eastAsia="de-DE" w:bidi="de-DE"/>
      </w:rPr>
    </w:lvl>
    <w:lvl w:ilvl="5" w:tplc="ACA6C68E">
      <w:numFmt w:val="bullet"/>
      <w:lvlText w:val="•"/>
      <w:lvlJc w:val="left"/>
      <w:pPr>
        <w:ind w:left="3289" w:hanging="567"/>
      </w:pPr>
      <w:rPr>
        <w:rFonts w:hint="default"/>
        <w:lang w:val="de-DE" w:eastAsia="de-DE" w:bidi="de-DE"/>
      </w:rPr>
    </w:lvl>
    <w:lvl w:ilvl="6" w:tplc="B2DAEAAA">
      <w:numFmt w:val="bullet"/>
      <w:lvlText w:val="•"/>
      <w:lvlJc w:val="left"/>
      <w:pPr>
        <w:ind w:left="3785" w:hanging="567"/>
      </w:pPr>
      <w:rPr>
        <w:rFonts w:hint="default"/>
        <w:lang w:val="de-DE" w:eastAsia="de-DE" w:bidi="de-DE"/>
      </w:rPr>
    </w:lvl>
    <w:lvl w:ilvl="7" w:tplc="11D8D31E">
      <w:numFmt w:val="bullet"/>
      <w:lvlText w:val="•"/>
      <w:lvlJc w:val="left"/>
      <w:pPr>
        <w:ind w:left="4281" w:hanging="567"/>
      </w:pPr>
      <w:rPr>
        <w:rFonts w:hint="default"/>
        <w:lang w:val="de-DE" w:eastAsia="de-DE" w:bidi="de-DE"/>
      </w:rPr>
    </w:lvl>
    <w:lvl w:ilvl="8" w:tplc="BD0E5F4C">
      <w:numFmt w:val="bullet"/>
      <w:lvlText w:val="•"/>
      <w:lvlJc w:val="left"/>
      <w:pPr>
        <w:ind w:left="4778" w:hanging="567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C80"/>
    <w:rsid w:val="0003655D"/>
    <w:rsid w:val="000E626D"/>
    <w:rsid w:val="000E6673"/>
    <w:rsid w:val="00125585"/>
    <w:rsid w:val="001C100F"/>
    <w:rsid w:val="00277F9D"/>
    <w:rsid w:val="003A1B22"/>
    <w:rsid w:val="003A238A"/>
    <w:rsid w:val="003C31D9"/>
    <w:rsid w:val="00430BE9"/>
    <w:rsid w:val="004B24C3"/>
    <w:rsid w:val="004C0F5B"/>
    <w:rsid w:val="00514BCA"/>
    <w:rsid w:val="00573A0F"/>
    <w:rsid w:val="005D5595"/>
    <w:rsid w:val="005D5F07"/>
    <w:rsid w:val="005E1164"/>
    <w:rsid w:val="00626A36"/>
    <w:rsid w:val="006409D5"/>
    <w:rsid w:val="00652B73"/>
    <w:rsid w:val="006600AE"/>
    <w:rsid w:val="008B38D3"/>
    <w:rsid w:val="00946986"/>
    <w:rsid w:val="00952AFE"/>
    <w:rsid w:val="0098119F"/>
    <w:rsid w:val="00995452"/>
    <w:rsid w:val="00A93A92"/>
    <w:rsid w:val="00AC0037"/>
    <w:rsid w:val="00AD3D0B"/>
    <w:rsid w:val="00AD630B"/>
    <w:rsid w:val="00B3234F"/>
    <w:rsid w:val="00B74BC8"/>
    <w:rsid w:val="00BD46A9"/>
    <w:rsid w:val="00C24891"/>
    <w:rsid w:val="00C26207"/>
    <w:rsid w:val="00C462CB"/>
    <w:rsid w:val="00C628F3"/>
    <w:rsid w:val="00C64704"/>
    <w:rsid w:val="00C9729B"/>
    <w:rsid w:val="00CF08A6"/>
    <w:rsid w:val="00D967DA"/>
    <w:rsid w:val="00DA776F"/>
    <w:rsid w:val="00E06C80"/>
    <w:rsid w:val="00E238F6"/>
    <w:rsid w:val="00E503ED"/>
    <w:rsid w:val="00E830CA"/>
    <w:rsid w:val="00E929F3"/>
    <w:rsid w:val="00EB0827"/>
    <w:rsid w:val="00EC518B"/>
    <w:rsid w:val="00ED5874"/>
    <w:rsid w:val="00F22191"/>
    <w:rsid w:val="00F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72FB4C7F"/>
  <w15:docId w15:val="{D8B92E79-7654-4DB7-BCE9-924C1AE2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4BCA"/>
    <w:rPr>
      <w:rFonts w:ascii="Palatino Linotype" w:eastAsia="Palatino Linotype" w:hAnsi="Palatino Linotype" w:cs="Palatino Linotyp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B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514BCA"/>
    <w:rPr>
      <w:sz w:val="48"/>
      <w:szCs w:val="48"/>
    </w:rPr>
  </w:style>
  <w:style w:type="paragraph" w:styleId="Listenabsatz">
    <w:name w:val="List Paragraph"/>
    <w:basedOn w:val="Standard"/>
    <w:uiPriority w:val="1"/>
    <w:qFormat/>
    <w:rsid w:val="00514BCA"/>
  </w:style>
  <w:style w:type="paragraph" w:customStyle="1" w:styleId="TableParagraph">
    <w:name w:val="Table Paragraph"/>
    <w:basedOn w:val="Standard"/>
    <w:uiPriority w:val="1"/>
    <w:qFormat/>
    <w:rsid w:val="00514BCA"/>
  </w:style>
  <w:style w:type="paragraph" w:styleId="Kopfzeile">
    <w:name w:val="header"/>
    <w:basedOn w:val="Standard"/>
    <w:link w:val="KopfzeileZchn"/>
    <w:uiPriority w:val="99"/>
    <w:unhideWhenUsed/>
    <w:rsid w:val="000E66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6673"/>
    <w:rPr>
      <w:rFonts w:ascii="Palatino Linotype" w:eastAsia="Palatino Linotype" w:hAnsi="Palatino Linotype" w:cs="Palatino Linotype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E66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6673"/>
    <w:rPr>
      <w:rFonts w:ascii="Palatino Linotype" w:eastAsia="Palatino Linotype" w:hAnsi="Palatino Linotype" w:cs="Palatino Linotyp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F732-9E4A-427A-ADA7-A4563AB7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974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Grundler</dc:creator>
  <cp:lastModifiedBy>Rainer Grundler</cp:lastModifiedBy>
  <cp:revision>6</cp:revision>
  <cp:lastPrinted>2021-03-27T13:39:00Z</cp:lastPrinted>
  <dcterms:created xsi:type="dcterms:W3CDTF">2021-03-29T09:13:00Z</dcterms:created>
  <dcterms:modified xsi:type="dcterms:W3CDTF">2021-04-08T09:30:00Z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2021-02-10T00:00:00Z</vt:filetime>
  </property>
</Properties>
</file>